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001AAC" w14:paraId="107CF867" w14:textId="77777777" w:rsidTr="00001AAC">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26"/>
            </w:tblGrid>
            <w:tr w:rsidR="00001AAC" w14:paraId="3EF8F1DA" w14:textId="77777777">
              <w:trPr>
                <w:jc w:val="center"/>
              </w:trPr>
              <w:tc>
                <w:tcPr>
                  <w:tcW w:w="0" w:type="auto"/>
                  <w:shd w:val="clear" w:color="auto" w:fill="FFFFFF"/>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001AAC" w14:paraId="2591E1D8" w14:textId="77777777">
                    <w:trPr>
                      <w:jc w:val="center"/>
                    </w:trPr>
                    <w:tc>
                      <w:tcPr>
                        <w:tcW w:w="0" w:type="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001AAC" w14:paraId="16907A3F"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001AAC" w14:paraId="602F9FF6" w14:textId="77777777">
                                <w:trPr>
                                  <w:jc w:val="center"/>
                                </w:trPr>
                                <w:tc>
                                  <w:tcPr>
                                    <w:tcW w:w="0" w:type="auto"/>
                                    <w:vAlign w:val="center"/>
                                    <w:hideMark/>
                                  </w:tcPr>
                                  <w:p w14:paraId="576887D3" w14:textId="77777777" w:rsidR="00001AAC" w:rsidRDefault="00001AAC">
                                    <w:pPr>
                                      <w:jc w:val="center"/>
                                      <w:rPr>
                                        <w:rFonts w:eastAsia="Times New Roman"/>
                                        <w:sz w:val="2"/>
                                        <w:szCs w:val="2"/>
                                      </w:rPr>
                                    </w:pPr>
                                    <w:r>
                                      <w:rPr>
                                        <w:rFonts w:eastAsia="Times New Roman"/>
                                        <w:noProof/>
                                        <w:sz w:val="2"/>
                                        <w:szCs w:val="2"/>
                                      </w:rPr>
                                      <w:drawing>
                                        <wp:inline distT="0" distB="0" distL="0" distR="0" wp14:anchorId="6C0E2582" wp14:editId="75C1DC8B">
                                          <wp:extent cx="1428750" cy="638175"/>
                                          <wp:effectExtent l="0" t="0" r="0" b="9525"/>
                                          <wp:docPr id="9" name="Picture 9" descr="https://itcilo63346.activehosted.com/cdn-cgi/image/fit=scale-down,format=auto,onerror=redirect,width=650,dpr=2/content/pxOdj/2023/10/18/cdccb666-ae33-4817-aaaf-76d2caaef2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cilo63346.activehosted.com/cdn-cgi/image/fit=scale-down,format=auto,onerror=redirect,width=650,dpr=2/content/pxOdj/2023/10/18/cdccb666-ae33-4817-aaaf-76d2caaef29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638175"/>
                                                  </a:xfrm>
                                                  <a:prstGeom prst="rect">
                                                    <a:avLst/>
                                                  </a:prstGeom>
                                                  <a:noFill/>
                                                  <a:ln>
                                                    <a:noFill/>
                                                  </a:ln>
                                                </pic:spPr>
                                              </pic:pic>
                                            </a:graphicData>
                                          </a:graphic>
                                        </wp:inline>
                                      </w:drawing>
                                    </w:r>
                                  </w:p>
                                </w:tc>
                              </w:tr>
                              <w:tr w:rsidR="00001AAC" w14:paraId="1A860AC9"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001AAC" w14:paraId="30BDFF42" w14:textId="77777777">
                                      <w:trPr>
                                        <w:trHeight w:val="15"/>
                                        <w:jc w:val="center"/>
                                      </w:trPr>
                                      <w:tc>
                                        <w:tcPr>
                                          <w:tcW w:w="5000" w:type="pct"/>
                                          <w:tcBorders>
                                            <w:top w:val="nil"/>
                                            <w:left w:val="nil"/>
                                            <w:bottom w:val="single" w:sz="2" w:space="0" w:color="FFFFFF"/>
                                            <w:right w:val="nil"/>
                                          </w:tcBorders>
                                          <w:vAlign w:val="center"/>
                                          <w:hideMark/>
                                        </w:tcPr>
                                        <w:p w14:paraId="1E18994E" w14:textId="77777777" w:rsidR="00001AAC" w:rsidRDefault="00001AAC">
                                          <w:pPr>
                                            <w:rPr>
                                              <w:rFonts w:eastAsia="Times New Roman"/>
                                              <w:sz w:val="2"/>
                                              <w:szCs w:val="2"/>
                                            </w:rPr>
                                          </w:pPr>
                                        </w:p>
                                      </w:tc>
                                    </w:tr>
                                  </w:tbl>
                                  <w:p w14:paraId="03F64A1E" w14:textId="77777777" w:rsidR="00001AAC" w:rsidRDefault="00001AAC">
                                    <w:pPr>
                                      <w:jc w:val="center"/>
                                      <w:rPr>
                                        <w:rFonts w:eastAsia="Times New Roman"/>
                                        <w:sz w:val="20"/>
                                        <w:szCs w:val="20"/>
                                      </w:rPr>
                                    </w:pPr>
                                  </w:p>
                                </w:tc>
                              </w:tr>
                            </w:tbl>
                            <w:p w14:paraId="2358891A" w14:textId="77777777" w:rsidR="00001AAC" w:rsidRDefault="00001AAC">
                              <w:pPr>
                                <w:jc w:val="center"/>
                                <w:rPr>
                                  <w:rFonts w:eastAsia="Times New Roman"/>
                                  <w:sz w:val="20"/>
                                  <w:szCs w:val="20"/>
                                </w:rPr>
                              </w:pPr>
                            </w:p>
                          </w:tc>
                        </w:tr>
                      </w:tbl>
                      <w:p w14:paraId="3FAE8785" w14:textId="77777777" w:rsidR="00001AAC" w:rsidRDefault="00001AAC">
                        <w:pPr>
                          <w:rPr>
                            <w:rFonts w:eastAsia="Times New Roman"/>
                            <w:sz w:val="20"/>
                            <w:szCs w:val="20"/>
                          </w:rPr>
                        </w:pPr>
                      </w:p>
                    </w:tc>
                  </w:tr>
                </w:tbl>
                <w:p w14:paraId="6891DDDA" w14:textId="77777777" w:rsidR="00001AAC" w:rsidRDefault="00001AAC">
                  <w:pPr>
                    <w:jc w:val="center"/>
                    <w:rPr>
                      <w:rFonts w:eastAsia="Times New Roman"/>
                      <w:sz w:val="20"/>
                      <w:szCs w:val="20"/>
                    </w:rPr>
                  </w:pPr>
                </w:p>
              </w:tc>
            </w:tr>
            <w:tr w:rsidR="00001AAC" w14:paraId="4AC64A28"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001AAC" w14:paraId="1D8FF535"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001AAC" w14:paraId="7458465A"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001AAC" w14:paraId="447BAEAD" w14:textId="77777777">
                                <w:trPr>
                                  <w:jc w:val="center"/>
                                </w:trPr>
                                <w:tc>
                                  <w:tcPr>
                                    <w:tcW w:w="0" w:type="auto"/>
                                    <w:vAlign w:val="center"/>
                                    <w:hideMark/>
                                  </w:tcPr>
                                  <w:p w14:paraId="6F63031F" w14:textId="77777777" w:rsidR="00001AAC" w:rsidRDefault="00001AAC">
                                    <w:pPr>
                                      <w:jc w:val="center"/>
                                      <w:rPr>
                                        <w:rFonts w:eastAsia="Times New Roman"/>
                                        <w:sz w:val="2"/>
                                        <w:szCs w:val="2"/>
                                      </w:rPr>
                                    </w:pPr>
                                    <w:r>
                                      <w:rPr>
                                        <w:rFonts w:eastAsia="Times New Roman"/>
                                        <w:noProof/>
                                        <w:sz w:val="2"/>
                                        <w:szCs w:val="2"/>
                                      </w:rPr>
                                      <w:drawing>
                                        <wp:inline distT="0" distB="0" distL="0" distR="0" wp14:anchorId="2936A520" wp14:editId="3069945E">
                                          <wp:extent cx="2505075" cy="2505075"/>
                                          <wp:effectExtent l="0" t="0" r="9525" b="9525"/>
                                          <wp:docPr id="8" name="Picture 8" descr="https://itcilo63346.activehosted.com/cdn-cgi/image/fit=scale-down,format=auto,onerror=redirect,width=650,dpr=2/content/pxOdj/2024/01/04/e5bf937a-562e-4708-9e21-86c8b5dbdc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cilo63346.activehosted.com/cdn-cgi/image/fit=scale-down,format=auto,onerror=redirect,width=650,dpr=2/content/pxOdj/2024/01/04/e5bf937a-562e-4708-9e21-86c8b5dbdc3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075" cy="2505075"/>
                                                  </a:xfrm>
                                                  <a:prstGeom prst="rect">
                                                    <a:avLst/>
                                                  </a:prstGeom>
                                                  <a:noFill/>
                                                  <a:ln>
                                                    <a:noFill/>
                                                  </a:ln>
                                                </pic:spPr>
                                              </pic:pic>
                                            </a:graphicData>
                                          </a:graphic>
                                        </wp:inline>
                                      </w:drawing>
                                    </w:r>
                                  </w:p>
                                </w:tc>
                              </w:tr>
                              <w:tr w:rsidR="00001AAC" w14:paraId="043E9129" w14:textId="77777777">
                                <w:trPr>
                                  <w:jc w:val="center"/>
                                </w:trPr>
                                <w:tc>
                                  <w:tcPr>
                                    <w:tcW w:w="0" w:type="auto"/>
                                    <w:tcMar>
                                      <w:top w:w="15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001AAC" w14:paraId="224F254C" w14:textId="77777777">
                                      <w:trPr>
                                        <w:trHeight w:val="15"/>
                                        <w:jc w:val="center"/>
                                      </w:trPr>
                                      <w:tc>
                                        <w:tcPr>
                                          <w:tcW w:w="5000" w:type="pct"/>
                                          <w:tcBorders>
                                            <w:top w:val="nil"/>
                                            <w:left w:val="nil"/>
                                            <w:bottom w:val="single" w:sz="2" w:space="0" w:color="FFFFFF"/>
                                            <w:right w:val="nil"/>
                                          </w:tcBorders>
                                          <w:vAlign w:val="center"/>
                                          <w:hideMark/>
                                        </w:tcPr>
                                        <w:p w14:paraId="57E90AC6" w14:textId="77777777" w:rsidR="00001AAC" w:rsidRDefault="00001AAC">
                                          <w:pPr>
                                            <w:rPr>
                                              <w:rFonts w:eastAsia="Times New Roman"/>
                                              <w:sz w:val="2"/>
                                              <w:szCs w:val="2"/>
                                            </w:rPr>
                                          </w:pPr>
                                        </w:p>
                                      </w:tc>
                                    </w:tr>
                                  </w:tbl>
                                  <w:p w14:paraId="5156A681" w14:textId="77777777" w:rsidR="00001AAC" w:rsidRDefault="00001AAC">
                                    <w:pPr>
                                      <w:jc w:val="center"/>
                                      <w:rPr>
                                        <w:rFonts w:eastAsia="Times New Roman"/>
                                        <w:sz w:val="20"/>
                                        <w:szCs w:val="20"/>
                                      </w:rPr>
                                    </w:pPr>
                                  </w:p>
                                </w:tc>
                              </w:tr>
                            </w:tbl>
                            <w:p w14:paraId="6F5393C1" w14:textId="77777777" w:rsidR="00001AAC" w:rsidRDefault="00001AAC">
                              <w:pPr>
                                <w:jc w:val="center"/>
                                <w:rPr>
                                  <w:rFonts w:eastAsia="Times New Roman"/>
                                  <w:sz w:val="20"/>
                                  <w:szCs w:val="20"/>
                                </w:rPr>
                              </w:pPr>
                            </w:p>
                          </w:tc>
                        </w:tr>
                      </w:tbl>
                      <w:p w14:paraId="798FD29E" w14:textId="77777777" w:rsidR="00001AAC" w:rsidRDefault="00001AAC">
                        <w:pPr>
                          <w:rPr>
                            <w:rFonts w:eastAsia="Times New Roman"/>
                            <w:sz w:val="20"/>
                            <w:szCs w:val="20"/>
                          </w:rPr>
                        </w:pPr>
                      </w:p>
                    </w:tc>
                  </w:tr>
                </w:tbl>
                <w:p w14:paraId="36BEA4D5" w14:textId="77777777" w:rsidR="00001AAC" w:rsidRDefault="00001AAC">
                  <w:pPr>
                    <w:jc w:val="center"/>
                    <w:rPr>
                      <w:rFonts w:eastAsia="Times New Roman"/>
                      <w:sz w:val="20"/>
                      <w:szCs w:val="20"/>
                    </w:rPr>
                  </w:pPr>
                </w:p>
              </w:tc>
            </w:tr>
            <w:tr w:rsidR="00001AAC" w14:paraId="0EAAA1A6"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001AAC" w14:paraId="243A266F"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750"/>
                        </w:tblGrid>
                        <w:tr w:rsidR="00001AAC" w14:paraId="76E3929C" w14:textId="77777777">
                          <w:tc>
                            <w:tcPr>
                              <w:tcW w:w="9750" w:type="dxa"/>
                              <w:hideMark/>
                            </w:tcPr>
                            <w:tbl>
                              <w:tblPr>
                                <w:tblW w:w="5000" w:type="pct"/>
                                <w:jc w:val="center"/>
                                <w:tblCellMar>
                                  <w:left w:w="0" w:type="dxa"/>
                                  <w:right w:w="0" w:type="dxa"/>
                                </w:tblCellMar>
                                <w:tblLook w:val="04A0" w:firstRow="1" w:lastRow="0" w:firstColumn="1" w:lastColumn="0" w:noHBand="0" w:noVBand="1"/>
                              </w:tblPr>
                              <w:tblGrid>
                                <w:gridCol w:w="9750"/>
                              </w:tblGrid>
                              <w:tr w:rsidR="00001AAC" w14:paraId="0EEDCDD3" w14:textId="77777777">
                                <w:trPr>
                                  <w:jc w:val="center"/>
                                </w:trPr>
                                <w:tc>
                                  <w:tcPr>
                                    <w:tcW w:w="0" w:type="auto"/>
                                    <w:vAlign w:val="center"/>
                                    <w:hideMark/>
                                  </w:tcPr>
                                  <w:p w14:paraId="3417C503" w14:textId="77777777" w:rsidR="00001AAC" w:rsidRDefault="00001AAC">
                                    <w:pPr>
                                      <w:pStyle w:val="NormalWeb"/>
                                      <w:spacing w:before="0" w:beforeAutospacing="0" w:after="0" w:afterAutospacing="0" w:line="315" w:lineRule="exact"/>
                                      <w:jc w:val="center"/>
                                      <w:rPr>
                                        <w:rFonts w:ascii="Arial" w:hAnsi="Arial" w:cs="Arial"/>
                                        <w:color w:val="808080"/>
                                        <w:sz w:val="21"/>
                                        <w:szCs w:val="21"/>
                                      </w:rPr>
                                    </w:pPr>
                                    <w:r>
                                      <w:rPr>
                                        <w:rFonts w:ascii="Arial" w:hAnsi="Arial" w:cs="Arial"/>
                                        <w:color w:val="808080"/>
                                        <w:sz w:val="21"/>
                                        <w:szCs w:val="21"/>
                                      </w:rPr>
                                      <w:t>LAST CALL TO JOIN THE BLENDED COURSE</w:t>
                                    </w:r>
                                  </w:p>
                                </w:tc>
                              </w:tr>
                              <w:tr w:rsidR="00001AAC" w14:paraId="48DF9440" w14:textId="77777777">
                                <w:trPr>
                                  <w:jc w:val="center"/>
                                </w:trPr>
                                <w:tc>
                                  <w:tcPr>
                                    <w:tcW w:w="0" w:type="auto"/>
                                    <w:tcMar>
                                      <w:top w:w="150" w:type="dxa"/>
                                      <w:left w:w="0" w:type="dxa"/>
                                      <w:bottom w:w="0" w:type="dxa"/>
                                      <w:right w:w="0" w:type="dxa"/>
                                    </w:tcMar>
                                    <w:vAlign w:val="center"/>
                                    <w:hideMark/>
                                  </w:tcPr>
                                  <w:p w14:paraId="53FDC0F0" w14:textId="77777777" w:rsidR="00001AAC" w:rsidRDefault="00001AAC">
                                    <w:pPr>
                                      <w:pStyle w:val="NormalWeb"/>
                                      <w:spacing w:before="0" w:beforeAutospacing="0" w:after="0" w:afterAutospacing="0" w:line="450" w:lineRule="exact"/>
                                      <w:jc w:val="center"/>
                                      <w:rPr>
                                        <w:rFonts w:ascii="Arial" w:hAnsi="Arial" w:cs="Arial"/>
                                        <w:color w:val="000000"/>
                                        <w:sz w:val="30"/>
                                        <w:szCs w:val="30"/>
                                      </w:rPr>
                                    </w:pPr>
                                    <w:r>
                                      <w:rPr>
                                        <w:rStyle w:val="Strong"/>
                                        <w:rFonts w:ascii="Arial" w:hAnsi="Arial" w:cs="Arial"/>
                                        <w:color w:val="000000"/>
                                        <w:sz w:val="30"/>
                                        <w:szCs w:val="30"/>
                                      </w:rPr>
                                      <w:t>ACCESS TO DECENT WORK FOR REFUGEES AND OTHER FORCIBLY DISPLACED PERSONS</w:t>
                                    </w:r>
                                  </w:p>
                                </w:tc>
                              </w:tr>
                              <w:tr w:rsidR="00001AAC" w14:paraId="7B97B35A"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150"/>
                                    </w:tblGrid>
                                    <w:tr w:rsidR="00001AAC" w14:paraId="787C5FAA" w14:textId="77777777">
                                      <w:trPr>
                                        <w:trHeight w:val="15"/>
                                        <w:jc w:val="center"/>
                                      </w:trPr>
                                      <w:tc>
                                        <w:tcPr>
                                          <w:tcW w:w="5000" w:type="pct"/>
                                          <w:tcBorders>
                                            <w:top w:val="nil"/>
                                            <w:left w:val="nil"/>
                                            <w:bottom w:val="single" w:sz="6" w:space="0" w:color="CCCCCC"/>
                                            <w:right w:val="nil"/>
                                          </w:tcBorders>
                                          <w:vAlign w:val="center"/>
                                          <w:hideMark/>
                                        </w:tcPr>
                                        <w:p w14:paraId="444725A7" w14:textId="77777777" w:rsidR="00001AAC" w:rsidRDefault="00001AAC">
                                          <w:pPr>
                                            <w:rPr>
                                              <w:rFonts w:ascii="Arial" w:hAnsi="Arial" w:cs="Arial"/>
                                              <w:color w:val="000000"/>
                                              <w:sz w:val="30"/>
                                              <w:szCs w:val="30"/>
                                            </w:rPr>
                                          </w:pPr>
                                        </w:p>
                                      </w:tc>
                                    </w:tr>
                                  </w:tbl>
                                  <w:p w14:paraId="566F0174" w14:textId="77777777" w:rsidR="00001AAC" w:rsidRDefault="00001AAC">
                                    <w:pPr>
                                      <w:jc w:val="center"/>
                                      <w:rPr>
                                        <w:rFonts w:eastAsia="Times New Roman"/>
                                        <w:sz w:val="20"/>
                                        <w:szCs w:val="20"/>
                                      </w:rPr>
                                    </w:pPr>
                                  </w:p>
                                </w:tc>
                              </w:tr>
                            </w:tbl>
                            <w:p w14:paraId="05C87956" w14:textId="77777777" w:rsidR="00001AAC" w:rsidRDefault="00001AAC">
                              <w:pPr>
                                <w:jc w:val="center"/>
                                <w:rPr>
                                  <w:rFonts w:eastAsia="Times New Roman"/>
                                  <w:sz w:val="20"/>
                                  <w:szCs w:val="20"/>
                                </w:rPr>
                              </w:pPr>
                            </w:p>
                          </w:tc>
                        </w:tr>
                      </w:tbl>
                      <w:p w14:paraId="137C579F" w14:textId="77777777" w:rsidR="00001AAC" w:rsidRDefault="00001AAC">
                        <w:pPr>
                          <w:rPr>
                            <w:rFonts w:eastAsia="Times New Roman"/>
                            <w:sz w:val="20"/>
                            <w:szCs w:val="20"/>
                          </w:rPr>
                        </w:pPr>
                      </w:p>
                    </w:tc>
                  </w:tr>
                </w:tbl>
                <w:p w14:paraId="65E14896" w14:textId="77777777" w:rsidR="00001AAC" w:rsidRDefault="00001AAC">
                  <w:pPr>
                    <w:jc w:val="center"/>
                    <w:rPr>
                      <w:rFonts w:eastAsia="Times New Roman"/>
                      <w:sz w:val="20"/>
                      <w:szCs w:val="20"/>
                    </w:rPr>
                  </w:pPr>
                </w:p>
              </w:tc>
            </w:tr>
            <w:tr w:rsidR="00001AAC" w14:paraId="5081062E"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001AAC" w14:paraId="0C43748B"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3150"/>
                          <w:gridCol w:w="2850"/>
                          <w:gridCol w:w="300"/>
                          <w:gridCol w:w="2850"/>
                        </w:tblGrid>
                        <w:tr w:rsidR="00001AAC" w14:paraId="624E665A" w14:textId="77777777">
                          <w:trPr>
                            <w:tblCellSpacing w:w="0" w:type="dxa"/>
                          </w:trPr>
                          <w:tc>
                            <w:tcPr>
                              <w:tcW w:w="3150" w:type="dxa"/>
                              <w:hideMark/>
                            </w:tcPr>
                            <w:tbl>
                              <w:tblPr>
                                <w:tblpPr w:vertAnchor="text"/>
                                <w:tblW w:w="0" w:type="auto"/>
                                <w:tblCellMar>
                                  <w:left w:w="0" w:type="dxa"/>
                                  <w:right w:w="0" w:type="dxa"/>
                                </w:tblCellMar>
                                <w:tblLook w:val="04A0" w:firstRow="1" w:lastRow="0" w:firstColumn="1" w:lastColumn="0" w:noHBand="0" w:noVBand="1"/>
                              </w:tblPr>
                              <w:tblGrid>
                                <w:gridCol w:w="2850"/>
                                <w:gridCol w:w="300"/>
                              </w:tblGrid>
                              <w:tr w:rsidR="00001AAC" w14:paraId="608D080D" w14:textId="77777777">
                                <w:tc>
                                  <w:tcPr>
                                    <w:tcW w:w="2850" w:type="dxa"/>
                                    <w:vAlign w:val="center"/>
                                    <w:hideMark/>
                                  </w:tcPr>
                                  <w:tbl>
                                    <w:tblPr>
                                      <w:tblW w:w="5000" w:type="pct"/>
                                      <w:jc w:val="center"/>
                                      <w:tblCellMar>
                                        <w:left w:w="0" w:type="dxa"/>
                                        <w:right w:w="0" w:type="dxa"/>
                                      </w:tblCellMar>
                                      <w:tblLook w:val="04A0" w:firstRow="1" w:lastRow="0" w:firstColumn="1" w:lastColumn="0" w:noHBand="0" w:noVBand="1"/>
                                    </w:tblPr>
                                    <w:tblGrid>
                                      <w:gridCol w:w="2850"/>
                                    </w:tblGrid>
                                    <w:tr w:rsidR="00001AAC" w14:paraId="28DFEA2A" w14:textId="77777777">
                                      <w:trPr>
                                        <w:jc w:val="center"/>
                                      </w:trPr>
                                      <w:tc>
                                        <w:tcPr>
                                          <w:tcW w:w="0" w:type="auto"/>
                                          <w:vAlign w:val="center"/>
                                          <w:hideMark/>
                                        </w:tcPr>
                                        <w:p w14:paraId="43081A26" w14:textId="77777777" w:rsidR="00001AAC" w:rsidRDefault="00001AAC">
                                          <w:pPr>
                                            <w:jc w:val="center"/>
                                            <w:rPr>
                                              <w:rFonts w:eastAsia="Times New Roman"/>
                                              <w:sz w:val="2"/>
                                              <w:szCs w:val="2"/>
                                            </w:rPr>
                                          </w:pPr>
                                          <w:r>
                                            <w:rPr>
                                              <w:rFonts w:eastAsia="Times New Roman"/>
                                              <w:noProof/>
                                              <w:sz w:val="2"/>
                                              <w:szCs w:val="2"/>
                                            </w:rPr>
                                            <w:drawing>
                                              <wp:inline distT="0" distB="0" distL="0" distR="0" wp14:anchorId="5D6DA886" wp14:editId="52E6F65E">
                                                <wp:extent cx="581025" cy="552450"/>
                                                <wp:effectExtent l="0" t="0" r="9525" b="0"/>
                                                <wp:docPr id="7" name="Picture 7" descr="https://itcilo63346.activehosted.com/cdn-cgi/image/fit=scale-down,format=auto,onerror=redirect,width=650,dpr=2/content/pxOdj/2023/11/10/e17de2f0-fa8f-41c7-a131-5ed77bae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cilo63346.activehosted.com/cdn-cgi/image/fit=scale-down,format=auto,onerror=redirect,width=650,dpr=2/content/pxOdj/2023/11/10/e17de2f0-fa8f-41c7-a131-5ed77bae1a9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p>
                                      </w:tc>
                                    </w:tr>
                                    <w:tr w:rsidR="00001AAC" w14:paraId="438CF8DA" w14:textId="77777777">
                                      <w:trPr>
                                        <w:jc w:val="center"/>
                                      </w:trPr>
                                      <w:tc>
                                        <w:tcPr>
                                          <w:tcW w:w="0" w:type="auto"/>
                                          <w:vAlign w:val="center"/>
                                          <w:hideMark/>
                                        </w:tcPr>
                                        <w:p w14:paraId="3127163D" w14:textId="77777777" w:rsidR="00001AAC" w:rsidRDefault="00001AAC">
                                          <w:pPr>
                                            <w:pStyle w:val="NormalWeb"/>
                                            <w:spacing w:before="0" w:beforeAutospacing="0" w:after="0" w:afterAutospacing="0" w:line="300" w:lineRule="exact"/>
                                            <w:jc w:val="center"/>
                                            <w:rPr>
                                              <w:rFonts w:ascii="Arial" w:hAnsi="Arial" w:cs="Arial"/>
                                              <w:color w:val="808080"/>
                                              <w:sz w:val="20"/>
                                              <w:szCs w:val="20"/>
                                            </w:rPr>
                                          </w:pPr>
                                          <w:r>
                                            <w:rPr>
                                              <w:rFonts w:ascii="Arial" w:hAnsi="Arial" w:cs="Arial"/>
                                              <w:color w:val="808080"/>
                                              <w:sz w:val="20"/>
                                              <w:szCs w:val="20"/>
                                            </w:rPr>
                                            <w:t>DATES</w:t>
                                          </w:r>
                                        </w:p>
                                      </w:tc>
                                    </w:tr>
                                    <w:tr w:rsidR="00001AAC" w14:paraId="7648FF15" w14:textId="77777777">
                                      <w:trPr>
                                        <w:jc w:val="center"/>
                                      </w:trPr>
                                      <w:tc>
                                        <w:tcPr>
                                          <w:tcW w:w="0" w:type="auto"/>
                                          <w:vAlign w:val="center"/>
                                          <w:hideMark/>
                                        </w:tcPr>
                                        <w:p w14:paraId="1233A31B" w14:textId="77777777" w:rsidR="00001AAC" w:rsidRDefault="00001AAC">
                                          <w:pPr>
                                            <w:pStyle w:val="NormalWeb"/>
                                            <w:spacing w:before="0" w:beforeAutospacing="0" w:after="0" w:afterAutospacing="0" w:line="300" w:lineRule="exact"/>
                                            <w:jc w:val="center"/>
                                            <w:rPr>
                                              <w:rFonts w:ascii="Arial" w:hAnsi="Arial" w:cs="Arial"/>
                                              <w:color w:val="333333"/>
                                              <w:sz w:val="20"/>
                                              <w:szCs w:val="20"/>
                                            </w:rPr>
                                          </w:pPr>
                                          <w:r>
                                            <w:rPr>
                                              <w:rStyle w:val="Strong"/>
                                              <w:rFonts w:ascii="Arial" w:hAnsi="Arial" w:cs="Arial"/>
                                              <w:color w:val="333333"/>
                                              <w:sz w:val="20"/>
                                              <w:szCs w:val="20"/>
                                            </w:rPr>
                                            <w:t>Online (eCampus):</w:t>
                                          </w:r>
                                        </w:p>
                                        <w:p w14:paraId="62050977" w14:textId="77777777" w:rsidR="00001AAC" w:rsidRDefault="00001AAC">
                                          <w:pPr>
                                            <w:pStyle w:val="NormalWeb"/>
                                            <w:spacing w:before="0" w:beforeAutospacing="0" w:after="0" w:afterAutospacing="0" w:line="300" w:lineRule="exact"/>
                                            <w:jc w:val="center"/>
                                            <w:rPr>
                                              <w:rFonts w:ascii="Arial" w:hAnsi="Arial" w:cs="Arial"/>
                                              <w:color w:val="333333"/>
                                              <w:sz w:val="20"/>
                                              <w:szCs w:val="20"/>
                                            </w:rPr>
                                          </w:pPr>
                                          <w:r>
                                            <w:rPr>
                                              <w:rStyle w:val="Strong"/>
                                              <w:rFonts w:ascii="Arial" w:hAnsi="Arial" w:cs="Arial"/>
                                              <w:color w:val="333333"/>
                                              <w:sz w:val="20"/>
                                              <w:szCs w:val="20"/>
                                            </w:rPr>
                                            <w:t>1-21 April 2024</w:t>
                                          </w:r>
                                        </w:p>
                                      </w:tc>
                                    </w:tr>
                                    <w:tr w:rsidR="00001AAC" w14:paraId="572A4702" w14:textId="77777777">
                                      <w:trPr>
                                        <w:jc w:val="center"/>
                                      </w:trPr>
                                      <w:tc>
                                        <w:tcPr>
                                          <w:tcW w:w="0" w:type="auto"/>
                                          <w:vAlign w:val="center"/>
                                          <w:hideMark/>
                                        </w:tcPr>
                                        <w:p w14:paraId="696EB533" w14:textId="77777777" w:rsidR="00001AAC" w:rsidRDefault="00001AAC">
                                          <w:pPr>
                                            <w:pStyle w:val="NormalWeb"/>
                                            <w:spacing w:before="0" w:beforeAutospacing="0" w:after="0" w:afterAutospacing="0" w:line="300" w:lineRule="exact"/>
                                            <w:jc w:val="center"/>
                                            <w:rPr>
                                              <w:rFonts w:ascii="Arial" w:hAnsi="Arial" w:cs="Arial"/>
                                              <w:color w:val="333333"/>
                                              <w:sz w:val="20"/>
                                              <w:szCs w:val="20"/>
                                            </w:rPr>
                                          </w:pPr>
                                          <w:r>
                                            <w:rPr>
                                              <w:rStyle w:val="Strong"/>
                                              <w:rFonts w:ascii="Arial" w:hAnsi="Arial" w:cs="Arial"/>
                                              <w:color w:val="333333"/>
                                              <w:sz w:val="20"/>
                                              <w:szCs w:val="20"/>
                                            </w:rPr>
                                            <w:t>Turin, Italy: 22-26 April 2024</w:t>
                                          </w:r>
                                        </w:p>
                                      </w:tc>
                                    </w:tr>
                                    <w:tr w:rsidR="00001AAC" w14:paraId="7E63DD1D" w14:textId="77777777">
                                      <w:trPr>
                                        <w:jc w:val="center"/>
                                      </w:trPr>
                                      <w:tc>
                                        <w:tcPr>
                                          <w:tcW w:w="0" w:type="auto"/>
                                          <w:vAlign w:val="center"/>
                                          <w:hideMark/>
                                        </w:tcPr>
                                        <w:p w14:paraId="0BF2FDA2" w14:textId="77777777" w:rsidR="00001AAC" w:rsidRDefault="00001AAC">
                                          <w:pPr>
                                            <w:pStyle w:val="NormalWeb"/>
                                            <w:spacing w:before="0" w:beforeAutospacing="0" w:after="0" w:afterAutospacing="0" w:line="300" w:lineRule="exact"/>
                                            <w:jc w:val="center"/>
                                            <w:rPr>
                                              <w:rFonts w:ascii="Arial" w:hAnsi="Arial" w:cs="Arial"/>
                                              <w:color w:val="333333"/>
                                              <w:sz w:val="20"/>
                                              <w:szCs w:val="20"/>
                                            </w:rPr>
                                          </w:pPr>
                                          <w:r>
                                            <w:rPr>
                                              <w:rStyle w:val="Strong"/>
                                              <w:rFonts w:ascii="Arial" w:hAnsi="Arial" w:cs="Arial"/>
                                              <w:color w:val="333333"/>
                                              <w:sz w:val="20"/>
                                              <w:szCs w:val="20"/>
                                            </w:rPr>
                                            <w:t>Online (eCampus): </w:t>
                                          </w:r>
                                        </w:p>
                                        <w:p w14:paraId="03F8E488" w14:textId="77777777" w:rsidR="00001AAC" w:rsidRDefault="00001AAC">
                                          <w:pPr>
                                            <w:pStyle w:val="NormalWeb"/>
                                            <w:spacing w:before="0" w:beforeAutospacing="0" w:after="0" w:afterAutospacing="0" w:line="300" w:lineRule="exact"/>
                                            <w:jc w:val="center"/>
                                            <w:rPr>
                                              <w:rFonts w:ascii="Arial" w:hAnsi="Arial" w:cs="Arial"/>
                                              <w:color w:val="333333"/>
                                              <w:sz w:val="20"/>
                                              <w:szCs w:val="20"/>
                                            </w:rPr>
                                          </w:pPr>
                                          <w:r>
                                            <w:rPr>
                                              <w:rStyle w:val="Strong"/>
                                              <w:rFonts w:ascii="Arial" w:hAnsi="Arial" w:cs="Arial"/>
                                              <w:color w:val="333333"/>
                                              <w:sz w:val="20"/>
                                              <w:szCs w:val="20"/>
                                            </w:rPr>
                                            <w:t>27 April  - 3 May 2024</w:t>
                                          </w:r>
                                        </w:p>
                                      </w:tc>
                                    </w:tr>
                                  </w:tbl>
                                  <w:p w14:paraId="5826AC14" w14:textId="77777777" w:rsidR="00001AAC" w:rsidRDefault="00001AAC">
                                    <w:pPr>
                                      <w:jc w:val="center"/>
                                      <w:rPr>
                                        <w:rFonts w:eastAsia="Times New Roman"/>
                                        <w:sz w:val="20"/>
                                        <w:szCs w:val="20"/>
                                      </w:rPr>
                                    </w:pPr>
                                  </w:p>
                                </w:tc>
                                <w:tc>
                                  <w:tcPr>
                                    <w:tcW w:w="300" w:type="dxa"/>
                                    <w:vAlign w:val="center"/>
                                    <w:hideMark/>
                                  </w:tcPr>
                                  <w:p w14:paraId="5EA44F8F" w14:textId="77777777" w:rsidR="00001AAC" w:rsidRDefault="00001AAC">
                                    <w:pPr>
                                      <w:rPr>
                                        <w:rFonts w:eastAsia="Times New Roman"/>
                                        <w:sz w:val="20"/>
                                        <w:szCs w:val="20"/>
                                      </w:rPr>
                                    </w:pPr>
                                  </w:p>
                                </w:tc>
                              </w:tr>
                            </w:tbl>
                            <w:p w14:paraId="1D7AB22B" w14:textId="77777777" w:rsidR="00001AAC" w:rsidRDefault="00001AAC">
                              <w:pPr>
                                <w:rPr>
                                  <w:rFonts w:eastAsia="Times New Roman"/>
                                  <w:sz w:val="20"/>
                                  <w:szCs w:val="20"/>
                                </w:rPr>
                              </w:pPr>
                            </w:p>
                          </w:tc>
                          <w:tc>
                            <w:tcPr>
                              <w:tcW w:w="2850" w:type="dxa"/>
                              <w:hideMark/>
                            </w:tcPr>
                            <w:tbl>
                              <w:tblPr>
                                <w:tblpPr w:vertAnchor="text"/>
                                <w:tblW w:w="0" w:type="auto"/>
                                <w:tblCellMar>
                                  <w:left w:w="0" w:type="dxa"/>
                                  <w:right w:w="0" w:type="dxa"/>
                                </w:tblCellMar>
                                <w:tblLook w:val="04A0" w:firstRow="1" w:lastRow="0" w:firstColumn="1" w:lastColumn="0" w:noHBand="0" w:noVBand="1"/>
                              </w:tblPr>
                              <w:tblGrid>
                                <w:gridCol w:w="2850"/>
                              </w:tblGrid>
                              <w:tr w:rsidR="00001AAC" w14:paraId="2E4F7546" w14:textId="77777777">
                                <w:tc>
                                  <w:tcPr>
                                    <w:tcW w:w="2850" w:type="dxa"/>
                                    <w:vAlign w:val="center"/>
                                    <w:hideMark/>
                                  </w:tcPr>
                                  <w:tbl>
                                    <w:tblPr>
                                      <w:tblW w:w="5000" w:type="pct"/>
                                      <w:jc w:val="center"/>
                                      <w:tblCellMar>
                                        <w:left w:w="0" w:type="dxa"/>
                                        <w:right w:w="0" w:type="dxa"/>
                                      </w:tblCellMar>
                                      <w:tblLook w:val="04A0" w:firstRow="1" w:lastRow="0" w:firstColumn="1" w:lastColumn="0" w:noHBand="0" w:noVBand="1"/>
                                    </w:tblPr>
                                    <w:tblGrid>
                                      <w:gridCol w:w="2850"/>
                                    </w:tblGrid>
                                    <w:tr w:rsidR="00001AAC" w14:paraId="511D656F" w14:textId="77777777">
                                      <w:trPr>
                                        <w:jc w:val="center"/>
                                      </w:trPr>
                                      <w:tc>
                                        <w:tcPr>
                                          <w:tcW w:w="0" w:type="auto"/>
                                          <w:vAlign w:val="center"/>
                                          <w:hideMark/>
                                        </w:tcPr>
                                        <w:p w14:paraId="0711CE20" w14:textId="77777777" w:rsidR="00001AAC" w:rsidRDefault="00001AAC">
                                          <w:pPr>
                                            <w:jc w:val="center"/>
                                            <w:rPr>
                                              <w:rFonts w:eastAsia="Times New Roman"/>
                                              <w:sz w:val="2"/>
                                              <w:szCs w:val="2"/>
                                            </w:rPr>
                                          </w:pPr>
                                          <w:r>
                                            <w:rPr>
                                              <w:rFonts w:eastAsia="Times New Roman"/>
                                              <w:noProof/>
                                              <w:sz w:val="2"/>
                                              <w:szCs w:val="2"/>
                                            </w:rPr>
                                            <w:drawing>
                                              <wp:inline distT="0" distB="0" distL="0" distR="0" wp14:anchorId="01865E40" wp14:editId="1ADA7885">
                                                <wp:extent cx="619125" cy="561975"/>
                                                <wp:effectExtent l="0" t="0" r="9525" b="9525"/>
                                                <wp:docPr id="6" name="Picture 6" descr="https://itcilo63346.activehosted.com/cdn-cgi/image/fit=scale-down,format=auto,onerror=redirect,width=650,dpr=2/content/pxOdj/2023/11/10/eb94a129-4cc5-4a8d-8a46-3aa56f9c7e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cilo63346.activehosted.com/cdn-cgi/image/fit=scale-down,format=auto,onerror=redirect,width=650,dpr=2/content/pxOdj/2023/11/10/eb94a129-4cc5-4a8d-8a46-3aa56f9c7e6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561975"/>
                                                        </a:xfrm>
                                                        <a:prstGeom prst="rect">
                                                          <a:avLst/>
                                                        </a:prstGeom>
                                                        <a:noFill/>
                                                        <a:ln>
                                                          <a:noFill/>
                                                        </a:ln>
                                                      </pic:spPr>
                                                    </pic:pic>
                                                  </a:graphicData>
                                                </a:graphic>
                                              </wp:inline>
                                            </w:drawing>
                                          </w:r>
                                        </w:p>
                                      </w:tc>
                                    </w:tr>
                                    <w:tr w:rsidR="00001AAC" w14:paraId="160CBC75" w14:textId="77777777">
                                      <w:trPr>
                                        <w:jc w:val="center"/>
                                      </w:trPr>
                                      <w:tc>
                                        <w:tcPr>
                                          <w:tcW w:w="0" w:type="auto"/>
                                          <w:vAlign w:val="center"/>
                                          <w:hideMark/>
                                        </w:tcPr>
                                        <w:p w14:paraId="6FC93BEC" w14:textId="77777777" w:rsidR="00001AAC" w:rsidRDefault="00001AAC">
                                          <w:pPr>
                                            <w:pStyle w:val="NormalWeb"/>
                                            <w:spacing w:before="0" w:beforeAutospacing="0" w:after="0" w:afterAutospacing="0" w:line="300" w:lineRule="exact"/>
                                            <w:jc w:val="center"/>
                                            <w:rPr>
                                              <w:rFonts w:ascii="Arial" w:hAnsi="Arial" w:cs="Arial"/>
                                              <w:color w:val="808080"/>
                                              <w:sz w:val="20"/>
                                              <w:szCs w:val="20"/>
                                            </w:rPr>
                                          </w:pPr>
                                          <w:r>
                                            <w:rPr>
                                              <w:rFonts w:ascii="Arial" w:hAnsi="Arial" w:cs="Arial"/>
                                              <w:color w:val="808080"/>
                                              <w:sz w:val="20"/>
                                              <w:szCs w:val="20"/>
                                            </w:rPr>
                                            <w:t>LANGUAGE</w:t>
                                          </w:r>
                                        </w:p>
                                      </w:tc>
                                    </w:tr>
                                    <w:tr w:rsidR="00001AAC" w14:paraId="6BBE853C" w14:textId="77777777">
                                      <w:trPr>
                                        <w:jc w:val="center"/>
                                      </w:trPr>
                                      <w:tc>
                                        <w:tcPr>
                                          <w:tcW w:w="0" w:type="auto"/>
                                          <w:vAlign w:val="center"/>
                                          <w:hideMark/>
                                        </w:tcPr>
                                        <w:p w14:paraId="01A68164" w14:textId="77777777" w:rsidR="00001AAC" w:rsidRDefault="00001AAC">
                                          <w:pPr>
                                            <w:pStyle w:val="NormalWeb"/>
                                            <w:spacing w:before="0" w:beforeAutospacing="0" w:after="0" w:afterAutospacing="0" w:line="300" w:lineRule="exact"/>
                                            <w:jc w:val="center"/>
                                            <w:rPr>
                                              <w:rFonts w:ascii="Arial" w:hAnsi="Arial" w:cs="Arial"/>
                                              <w:color w:val="333333"/>
                                              <w:sz w:val="20"/>
                                              <w:szCs w:val="20"/>
                                            </w:rPr>
                                          </w:pPr>
                                          <w:r>
                                            <w:rPr>
                                              <w:rStyle w:val="Strong"/>
                                              <w:rFonts w:ascii="Arial" w:hAnsi="Arial" w:cs="Arial"/>
                                              <w:color w:val="333333"/>
                                              <w:sz w:val="20"/>
                                              <w:szCs w:val="20"/>
                                            </w:rPr>
                                            <w:t>English</w:t>
                                          </w:r>
                                        </w:p>
                                      </w:tc>
                                    </w:tr>
                                  </w:tbl>
                                  <w:p w14:paraId="070A3993" w14:textId="77777777" w:rsidR="00001AAC" w:rsidRDefault="00001AAC">
                                    <w:pPr>
                                      <w:jc w:val="center"/>
                                      <w:rPr>
                                        <w:rFonts w:eastAsia="Times New Roman"/>
                                        <w:sz w:val="20"/>
                                        <w:szCs w:val="20"/>
                                      </w:rPr>
                                    </w:pPr>
                                  </w:p>
                                </w:tc>
                              </w:tr>
                            </w:tbl>
                            <w:p w14:paraId="3952D319" w14:textId="77777777" w:rsidR="00001AAC" w:rsidRDefault="00001AAC">
                              <w:pPr>
                                <w:rPr>
                                  <w:rFonts w:eastAsia="Times New Roman"/>
                                  <w:sz w:val="20"/>
                                  <w:szCs w:val="20"/>
                                </w:rPr>
                              </w:pPr>
                            </w:p>
                          </w:tc>
                          <w:tc>
                            <w:tcPr>
                              <w:tcW w:w="300" w:type="dxa"/>
                              <w:vAlign w:val="center"/>
                              <w:hideMark/>
                            </w:tcPr>
                            <w:p w14:paraId="397949AA" w14:textId="77777777" w:rsidR="00001AAC" w:rsidRDefault="00001AAC">
                              <w:pPr>
                                <w:rPr>
                                  <w:rFonts w:eastAsia="Times New Roman"/>
                                  <w:sz w:val="20"/>
                                  <w:szCs w:val="20"/>
                                </w:rPr>
                              </w:pPr>
                            </w:p>
                          </w:tc>
                          <w:tc>
                            <w:tcPr>
                              <w:tcW w:w="2850"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2850"/>
                              </w:tblGrid>
                              <w:tr w:rsidR="00001AAC" w14:paraId="55DA0C78" w14:textId="77777777">
                                <w:tc>
                                  <w:tcPr>
                                    <w:tcW w:w="2850" w:type="dxa"/>
                                    <w:vAlign w:val="center"/>
                                    <w:hideMark/>
                                  </w:tcPr>
                                  <w:tbl>
                                    <w:tblPr>
                                      <w:tblW w:w="5000" w:type="pct"/>
                                      <w:jc w:val="center"/>
                                      <w:tblCellMar>
                                        <w:left w:w="0" w:type="dxa"/>
                                        <w:right w:w="0" w:type="dxa"/>
                                      </w:tblCellMar>
                                      <w:tblLook w:val="04A0" w:firstRow="1" w:lastRow="0" w:firstColumn="1" w:lastColumn="0" w:noHBand="0" w:noVBand="1"/>
                                    </w:tblPr>
                                    <w:tblGrid>
                                      <w:gridCol w:w="2850"/>
                                    </w:tblGrid>
                                    <w:tr w:rsidR="00001AAC" w14:paraId="470EBEF5" w14:textId="77777777">
                                      <w:trPr>
                                        <w:jc w:val="center"/>
                                      </w:trPr>
                                      <w:tc>
                                        <w:tcPr>
                                          <w:tcW w:w="0" w:type="auto"/>
                                          <w:vAlign w:val="center"/>
                                          <w:hideMark/>
                                        </w:tcPr>
                                        <w:p w14:paraId="7D0BC197" w14:textId="77777777" w:rsidR="00001AAC" w:rsidRDefault="00001AAC">
                                          <w:pPr>
                                            <w:jc w:val="center"/>
                                            <w:rPr>
                                              <w:rFonts w:eastAsia="Times New Roman"/>
                                              <w:sz w:val="2"/>
                                              <w:szCs w:val="2"/>
                                            </w:rPr>
                                          </w:pPr>
                                          <w:r>
                                            <w:rPr>
                                              <w:rFonts w:eastAsia="Times New Roman"/>
                                              <w:noProof/>
                                              <w:sz w:val="2"/>
                                              <w:szCs w:val="2"/>
                                            </w:rPr>
                                            <w:drawing>
                                              <wp:inline distT="0" distB="0" distL="0" distR="0" wp14:anchorId="4A4E53CB" wp14:editId="39F1710B">
                                                <wp:extent cx="476250" cy="552450"/>
                                                <wp:effectExtent l="0" t="0" r="0" b="0"/>
                                                <wp:docPr id="5" name="Picture 5" descr="https://itcilo63346.activehosted.com/cdn-cgi/image/fit=scale-down,format=auto,onerror=redirect,width=650,dpr=2/content/pxOdj/2023/11/10/99a0dd94-f69e-417c-8f16-5affd98bde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tcilo63346.activehosted.com/cdn-cgi/image/fit=scale-down,format=auto,onerror=redirect,width=650,dpr=2/content/pxOdj/2023/11/10/99a0dd94-f69e-417c-8f16-5affd98bde6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tc>
                                    </w:tr>
                                    <w:tr w:rsidR="00001AAC" w14:paraId="4639B036" w14:textId="77777777">
                                      <w:trPr>
                                        <w:jc w:val="center"/>
                                      </w:trPr>
                                      <w:tc>
                                        <w:tcPr>
                                          <w:tcW w:w="0" w:type="auto"/>
                                          <w:vAlign w:val="center"/>
                                          <w:hideMark/>
                                        </w:tcPr>
                                        <w:p w14:paraId="1BC095A6" w14:textId="77777777" w:rsidR="00001AAC" w:rsidRDefault="00001AAC">
                                          <w:pPr>
                                            <w:pStyle w:val="NormalWeb"/>
                                            <w:spacing w:before="0" w:beforeAutospacing="0" w:after="0" w:afterAutospacing="0" w:line="300" w:lineRule="exact"/>
                                            <w:jc w:val="center"/>
                                            <w:rPr>
                                              <w:rFonts w:ascii="Arial" w:hAnsi="Arial" w:cs="Arial"/>
                                              <w:color w:val="808080"/>
                                              <w:sz w:val="20"/>
                                              <w:szCs w:val="20"/>
                                            </w:rPr>
                                          </w:pPr>
                                          <w:r>
                                            <w:rPr>
                                              <w:rFonts w:ascii="Arial" w:hAnsi="Arial" w:cs="Arial"/>
                                              <w:color w:val="808080"/>
                                              <w:sz w:val="20"/>
                                              <w:szCs w:val="20"/>
                                            </w:rPr>
                                            <w:t>APPLICATION DEADLINE</w:t>
                                          </w:r>
                                        </w:p>
                                      </w:tc>
                                    </w:tr>
                                    <w:tr w:rsidR="00001AAC" w14:paraId="160BEA94" w14:textId="77777777">
                                      <w:trPr>
                                        <w:jc w:val="center"/>
                                      </w:trPr>
                                      <w:tc>
                                        <w:tcPr>
                                          <w:tcW w:w="0" w:type="auto"/>
                                          <w:vAlign w:val="center"/>
                                          <w:hideMark/>
                                        </w:tcPr>
                                        <w:p w14:paraId="2E29D638" w14:textId="77777777" w:rsidR="00001AAC" w:rsidRDefault="00001AAC">
                                          <w:pPr>
                                            <w:pStyle w:val="NormalWeb"/>
                                            <w:spacing w:before="0" w:beforeAutospacing="0" w:after="0" w:afterAutospacing="0" w:line="300" w:lineRule="exact"/>
                                            <w:jc w:val="center"/>
                                            <w:rPr>
                                              <w:rFonts w:ascii="Arial" w:hAnsi="Arial" w:cs="Arial"/>
                                              <w:color w:val="333333"/>
                                              <w:sz w:val="20"/>
                                              <w:szCs w:val="20"/>
                                            </w:rPr>
                                          </w:pPr>
                                          <w:r>
                                            <w:rPr>
                                              <w:rStyle w:val="Strong"/>
                                              <w:rFonts w:ascii="Arial" w:hAnsi="Arial" w:cs="Arial"/>
                                              <w:color w:val="333333"/>
                                              <w:sz w:val="20"/>
                                              <w:szCs w:val="20"/>
                                            </w:rPr>
                                            <w:t>25 February 2024</w:t>
                                          </w:r>
                                        </w:p>
                                      </w:tc>
                                    </w:tr>
                                  </w:tbl>
                                  <w:p w14:paraId="6232E723" w14:textId="77777777" w:rsidR="00001AAC" w:rsidRDefault="00001AAC">
                                    <w:pPr>
                                      <w:jc w:val="center"/>
                                      <w:rPr>
                                        <w:rFonts w:eastAsia="Times New Roman"/>
                                        <w:sz w:val="20"/>
                                        <w:szCs w:val="20"/>
                                      </w:rPr>
                                    </w:pPr>
                                  </w:p>
                                </w:tc>
                              </w:tr>
                            </w:tbl>
                            <w:p w14:paraId="291D40DF" w14:textId="77777777" w:rsidR="00001AAC" w:rsidRDefault="00001AAC">
                              <w:pPr>
                                <w:rPr>
                                  <w:rFonts w:eastAsia="Times New Roman"/>
                                  <w:sz w:val="20"/>
                                  <w:szCs w:val="20"/>
                                </w:rPr>
                              </w:pPr>
                            </w:p>
                          </w:tc>
                        </w:tr>
                      </w:tbl>
                      <w:p w14:paraId="74B98580" w14:textId="77777777" w:rsidR="00001AAC" w:rsidRDefault="00001AAC">
                        <w:pPr>
                          <w:rPr>
                            <w:rFonts w:eastAsia="Times New Roman"/>
                            <w:sz w:val="20"/>
                            <w:szCs w:val="20"/>
                          </w:rPr>
                        </w:pPr>
                      </w:p>
                    </w:tc>
                  </w:tr>
                  <w:tr w:rsidR="00001AAC" w14:paraId="05193F52"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001AAC" w14:paraId="2B7FA0AF"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001AAC" w14:paraId="274C4314"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826"/>
                                    </w:tblGrid>
                                    <w:tr w:rsidR="00001AAC" w14:paraId="6871D33B" w14:textId="77777777">
                                      <w:trPr>
                                        <w:trHeight w:val="15"/>
                                        <w:jc w:val="center"/>
                                      </w:trPr>
                                      <w:tc>
                                        <w:tcPr>
                                          <w:tcW w:w="5000" w:type="pct"/>
                                          <w:tcBorders>
                                            <w:top w:val="nil"/>
                                            <w:left w:val="nil"/>
                                            <w:bottom w:val="single" w:sz="6" w:space="0" w:color="CCCCCC"/>
                                            <w:right w:val="nil"/>
                                          </w:tcBorders>
                                          <w:vAlign w:val="center"/>
                                          <w:hideMark/>
                                        </w:tcPr>
                                        <w:p w14:paraId="12DAA17C" w14:textId="77777777" w:rsidR="00001AAC" w:rsidRDefault="00001AAC">
                                          <w:pPr>
                                            <w:rPr>
                                              <w:rFonts w:eastAsia="Times New Roman"/>
                                              <w:sz w:val="20"/>
                                              <w:szCs w:val="20"/>
                                            </w:rPr>
                                          </w:pPr>
                                        </w:p>
                                      </w:tc>
                                    </w:tr>
                                  </w:tbl>
                                  <w:p w14:paraId="71C17FAF" w14:textId="77777777" w:rsidR="00001AAC" w:rsidRDefault="00001AAC">
                                    <w:pPr>
                                      <w:jc w:val="center"/>
                                      <w:rPr>
                                        <w:rFonts w:eastAsia="Times New Roman"/>
                                        <w:sz w:val="20"/>
                                        <w:szCs w:val="20"/>
                                      </w:rPr>
                                    </w:pPr>
                                  </w:p>
                                </w:tc>
                              </w:tr>
                              <w:tr w:rsidR="00001AAC" w14:paraId="48497F3D" w14:textId="77777777">
                                <w:trPr>
                                  <w:jc w:val="center"/>
                                </w:trPr>
                                <w:tc>
                                  <w:tcPr>
                                    <w:tcW w:w="0" w:type="auto"/>
                                    <w:vAlign w:val="center"/>
                                  </w:tcPr>
                                  <w:p w14:paraId="33B61C53" w14:textId="77777777" w:rsidR="00001AAC" w:rsidRDefault="00001AAC">
                                    <w:pPr>
                                      <w:pStyle w:val="NormalWeb"/>
                                      <w:spacing w:before="0" w:beforeAutospacing="0" w:after="0" w:afterAutospacing="0" w:line="360" w:lineRule="exact"/>
                                      <w:jc w:val="center"/>
                                      <w:rPr>
                                        <w:rFonts w:ascii="Arial" w:hAnsi="Arial" w:cs="Arial"/>
                                        <w:color w:val="333333"/>
                                      </w:rPr>
                                    </w:pPr>
                                    <w:r>
                                      <w:rPr>
                                        <w:rStyle w:val="Strong"/>
                                        <w:rFonts w:ascii="Arial" w:hAnsi="Arial" w:cs="Arial"/>
                                        <w:color w:val="333333"/>
                                      </w:rPr>
                                      <w:t>REGISTRATION DEADLINE APPROACHING!</w:t>
                                    </w:r>
                                  </w:p>
                                  <w:p w14:paraId="6C696F9F" w14:textId="77777777" w:rsidR="00001AAC" w:rsidRDefault="00001AAC">
                                    <w:pPr>
                                      <w:pStyle w:val="NormalWeb"/>
                                      <w:spacing w:before="0" w:beforeAutospacing="0" w:after="0" w:afterAutospacing="0" w:line="300" w:lineRule="exact"/>
                                      <w:rPr>
                                        <w:rFonts w:ascii="Arial" w:hAnsi="Arial" w:cs="Arial"/>
                                        <w:color w:val="333333"/>
                                        <w:sz w:val="20"/>
                                        <w:szCs w:val="20"/>
                                      </w:rPr>
                                    </w:pPr>
                                  </w:p>
                                  <w:p w14:paraId="23EC0DF1" w14:textId="77777777" w:rsidR="00001AAC" w:rsidRDefault="00001AAC">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lastRenderedPageBreak/>
                                      <w:t xml:space="preserve">According to the latest available global estimates, more than 110 million people </w:t>
                                    </w:r>
                                    <w:proofErr w:type="gramStart"/>
                                    <w:r>
                                      <w:rPr>
                                        <w:rFonts w:ascii="Arial" w:hAnsi="Arial" w:cs="Arial"/>
                                        <w:color w:val="333333"/>
                                        <w:sz w:val="21"/>
                                        <w:szCs w:val="21"/>
                                      </w:rPr>
                                      <w:t>are displaced</w:t>
                                    </w:r>
                                    <w:proofErr w:type="gramEnd"/>
                                    <w:r>
                                      <w:rPr>
                                        <w:rFonts w:ascii="Arial" w:hAnsi="Arial" w:cs="Arial"/>
                                        <w:color w:val="333333"/>
                                        <w:sz w:val="21"/>
                                        <w:szCs w:val="21"/>
                                      </w:rPr>
                                      <w:t xml:space="preserve"> by persecution, conflict, violence, and wide</w:t>
                                    </w:r>
                                    <w:bookmarkStart w:id="0" w:name="_GoBack"/>
                                    <w:bookmarkEnd w:id="0"/>
                                    <w:r>
                                      <w:rPr>
                                        <w:rFonts w:ascii="Arial" w:hAnsi="Arial" w:cs="Arial"/>
                                        <w:color w:val="333333"/>
                                        <w:sz w:val="21"/>
                                        <w:szCs w:val="21"/>
                                      </w:rPr>
                                      <w:t>spread human rights violations, especially in emerging economies. The ever-changing nature of forced displacement has wider socio-economic repercussions and implications, and global debates are still grappling with the challenge of how to develop appropriate and sustainable policy responses.</w:t>
                                    </w:r>
                                  </w:p>
                                  <w:p w14:paraId="31DF8EAC" w14:textId="77777777" w:rsidR="00001AAC" w:rsidRDefault="00001AAC">
                                    <w:pPr>
                                      <w:pStyle w:val="NormalWeb"/>
                                      <w:spacing w:before="0" w:beforeAutospacing="0" w:after="0" w:afterAutospacing="0" w:line="315" w:lineRule="exact"/>
                                      <w:rPr>
                                        <w:rFonts w:ascii="Arial" w:hAnsi="Arial" w:cs="Arial"/>
                                        <w:color w:val="333333"/>
                                        <w:sz w:val="21"/>
                                        <w:szCs w:val="21"/>
                                      </w:rPr>
                                    </w:pPr>
                                  </w:p>
                                  <w:p w14:paraId="68713832" w14:textId="77777777" w:rsidR="00001AAC" w:rsidRDefault="00001AAC">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If you want to learn how to design and implement measures that facilitate the access of refugees and other forcibly displaced persons to the labour market, you need look no further:</w:t>
                                    </w:r>
                                  </w:p>
                                  <w:p w14:paraId="5A85BC97" w14:textId="77777777" w:rsidR="00001AAC" w:rsidRDefault="00001AAC">
                                    <w:pPr>
                                      <w:pStyle w:val="NormalWeb"/>
                                      <w:spacing w:before="0" w:beforeAutospacing="0" w:after="0" w:afterAutospacing="0" w:line="315" w:lineRule="exact"/>
                                      <w:rPr>
                                        <w:rFonts w:ascii="Arial" w:hAnsi="Arial" w:cs="Arial"/>
                                        <w:color w:val="333333"/>
                                        <w:sz w:val="21"/>
                                        <w:szCs w:val="21"/>
                                      </w:rPr>
                                    </w:pPr>
                                  </w:p>
                                  <w:p w14:paraId="57A0D24F" w14:textId="77777777" w:rsidR="00001AAC" w:rsidRDefault="00001AAC">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After a successful 2023 edition, the ITCILO course on</w:t>
                                    </w:r>
                                    <w:r>
                                      <w:rPr>
                                        <w:rFonts w:ascii="Arial" w:hAnsi="Arial" w:cs="Arial"/>
                                        <w:b/>
                                        <w:bCs/>
                                        <w:color w:val="333333"/>
                                        <w:sz w:val="21"/>
                                        <w:szCs w:val="21"/>
                                      </w:rPr>
                                      <w:t xml:space="preserve"> Access to Decent Work for Refugees and Other Forcibly Displaced Persons</w:t>
                                    </w:r>
                                    <w:r>
                                      <w:rPr>
                                        <w:rFonts w:ascii="Arial" w:hAnsi="Arial" w:cs="Arial"/>
                                        <w:color w:val="333333"/>
                                        <w:sz w:val="21"/>
                                        <w:szCs w:val="21"/>
                                      </w:rPr>
                                      <w:t xml:space="preserve"> returns in 2024, redesigned in blended format </w:t>
                                    </w:r>
                                    <w:proofErr w:type="gramStart"/>
                                    <w:r>
                                      <w:rPr>
                                        <w:rFonts w:ascii="Arial" w:hAnsi="Arial" w:cs="Arial"/>
                                        <w:color w:val="333333"/>
                                        <w:sz w:val="21"/>
                                        <w:szCs w:val="21"/>
                                      </w:rPr>
                                      <w:t>to seamlessly</w:t>
                                    </w:r>
                                    <w:r>
                                      <w:rPr>
                                        <w:rFonts w:ascii="Arial" w:hAnsi="Arial" w:cs="Arial"/>
                                        <w:b/>
                                        <w:bCs/>
                                        <w:color w:val="333333"/>
                                        <w:sz w:val="21"/>
                                        <w:szCs w:val="21"/>
                                      </w:rPr>
                                      <w:t xml:space="preserve"> combine</w:t>
                                    </w:r>
                                    <w:proofErr w:type="gramEnd"/>
                                    <w:r>
                                      <w:rPr>
                                        <w:rFonts w:ascii="Arial" w:hAnsi="Arial" w:cs="Arial"/>
                                        <w:b/>
                                        <w:bCs/>
                                        <w:color w:val="333333"/>
                                        <w:sz w:val="21"/>
                                        <w:szCs w:val="21"/>
                                      </w:rPr>
                                      <w:t xml:space="preserve"> online learning with face-to-face workshops</w:t>
                                    </w:r>
                                    <w:r>
                                      <w:rPr>
                                        <w:rFonts w:ascii="Arial" w:hAnsi="Arial" w:cs="Arial"/>
                                        <w:color w:val="333333"/>
                                        <w:sz w:val="21"/>
                                        <w:szCs w:val="21"/>
                                      </w:rPr>
                                      <w:t>.</w:t>
                                    </w:r>
                                  </w:p>
                                  <w:p w14:paraId="4FB0F84A" w14:textId="77777777" w:rsidR="00001AAC" w:rsidRDefault="00001AAC">
                                    <w:pPr>
                                      <w:pStyle w:val="NormalWeb"/>
                                      <w:spacing w:before="0" w:beforeAutospacing="0" w:after="0" w:afterAutospacing="0" w:line="300" w:lineRule="exact"/>
                                      <w:rPr>
                                        <w:rFonts w:ascii="Arial" w:hAnsi="Arial" w:cs="Arial"/>
                                        <w:color w:val="333333"/>
                                        <w:sz w:val="20"/>
                                        <w:szCs w:val="20"/>
                                      </w:rPr>
                                    </w:pPr>
                                  </w:p>
                                  <w:p w14:paraId="533215AF" w14:textId="77777777" w:rsidR="00001AAC" w:rsidRDefault="00001AAC">
                                    <w:pPr>
                                      <w:pStyle w:val="NormalWeb"/>
                                      <w:spacing w:before="0" w:beforeAutospacing="0" w:after="0" w:afterAutospacing="0" w:line="315" w:lineRule="exact"/>
                                      <w:rPr>
                                        <w:rFonts w:ascii="Arial" w:hAnsi="Arial" w:cs="Arial"/>
                                        <w:color w:val="333333"/>
                                        <w:sz w:val="21"/>
                                        <w:szCs w:val="21"/>
                                      </w:rPr>
                                    </w:pPr>
                                    <w:r>
                                      <w:rPr>
                                        <w:rStyle w:val="Strong"/>
                                        <w:rFonts w:ascii="Arial" w:hAnsi="Arial" w:cs="Arial"/>
                                        <w:color w:val="333333"/>
                                        <w:sz w:val="21"/>
                                        <w:szCs w:val="21"/>
                                      </w:rPr>
                                      <w:t>Key Objectives:</w:t>
                                    </w:r>
                                  </w:p>
                                  <w:p w14:paraId="4376BC81" w14:textId="77777777" w:rsidR="00001AAC" w:rsidRDefault="00001AAC" w:rsidP="00026587">
                                    <w:pPr>
                                      <w:numPr>
                                        <w:ilvl w:val="0"/>
                                        <w:numId w:val="1"/>
                                      </w:numPr>
                                      <w:spacing w:before="100" w:beforeAutospacing="1" w:after="225" w:line="315" w:lineRule="exact"/>
                                      <w:rPr>
                                        <w:rFonts w:ascii="Arial" w:eastAsia="Times New Roman" w:hAnsi="Arial" w:cs="Arial"/>
                                        <w:color w:val="333333"/>
                                        <w:sz w:val="21"/>
                                        <w:szCs w:val="21"/>
                                      </w:rPr>
                                    </w:pPr>
                                    <w:r>
                                      <w:rPr>
                                        <w:rFonts w:ascii="Arial" w:eastAsia="Times New Roman" w:hAnsi="Arial" w:cs="Arial"/>
                                        <w:color w:val="333333"/>
                                        <w:sz w:val="21"/>
                                        <w:szCs w:val="21"/>
                                      </w:rPr>
                                      <w:t>Understanding the impact of refugees and other forcibly displaced persons on labour markets</w:t>
                                    </w:r>
                                  </w:p>
                                  <w:p w14:paraId="3D2A8A37" w14:textId="77777777" w:rsidR="00001AAC" w:rsidRDefault="00001AAC" w:rsidP="00026587">
                                    <w:pPr>
                                      <w:numPr>
                                        <w:ilvl w:val="0"/>
                                        <w:numId w:val="1"/>
                                      </w:numPr>
                                      <w:spacing w:before="100" w:beforeAutospacing="1" w:after="225" w:line="315" w:lineRule="exact"/>
                                      <w:rPr>
                                        <w:rFonts w:ascii="Arial" w:eastAsia="Times New Roman" w:hAnsi="Arial" w:cs="Arial"/>
                                        <w:color w:val="333333"/>
                                        <w:sz w:val="21"/>
                                        <w:szCs w:val="21"/>
                                      </w:rPr>
                                    </w:pPr>
                                    <w:r>
                                      <w:rPr>
                                        <w:rFonts w:ascii="Arial" w:eastAsia="Times New Roman" w:hAnsi="Arial" w:cs="Arial"/>
                                        <w:color w:val="333333"/>
                                        <w:sz w:val="21"/>
                                        <w:szCs w:val="21"/>
                                      </w:rPr>
                                      <w:t>Exploring how human rights law and international labour standards provide decent work and social protection</w:t>
                                    </w:r>
                                  </w:p>
                                  <w:p w14:paraId="2405224B" w14:textId="77777777" w:rsidR="00001AAC" w:rsidRDefault="00001AAC" w:rsidP="00026587">
                                    <w:pPr>
                                      <w:numPr>
                                        <w:ilvl w:val="0"/>
                                        <w:numId w:val="1"/>
                                      </w:numPr>
                                      <w:spacing w:before="100" w:beforeAutospacing="1" w:after="225" w:line="315" w:lineRule="exact"/>
                                      <w:rPr>
                                        <w:rFonts w:ascii="Arial" w:eastAsia="Times New Roman" w:hAnsi="Arial" w:cs="Arial"/>
                                        <w:color w:val="333333"/>
                                        <w:sz w:val="21"/>
                                        <w:szCs w:val="21"/>
                                      </w:rPr>
                                    </w:pPr>
                                    <w:r>
                                      <w:rPr>
                                        <w:rFonts w:ascii="Arial" w:eastAsia="Times New Roman" w:hAnsi="Arial" w:cs="Arial"/>
                                        <w:color w:val="333333"/>
                                        <w:sz w:val="21"/>
                                        <w:szCs w:val="21"/>
                                      </w:rPr>
                                      <w:t>Advocating for the importance of including host communities in new strategies for employment creation in the formal labour market.</w:t>
                                    </w:r>
                                  </w:p>
                                  <w:p w14:paraId="74016791" w14:textId="77777777" w:rsidR="00001AAC" w:rsidRDefault="00001AAC" w:rsidP="00026587">
                                    <w:pPr>
                                      <w:numPr>
                                        <w:ilvl w:val="0"/>
                                        <w:numId w:val="1"/>
                                      </w:numPr>
                                      <w:spacing w:before="100" w:beforeAutospacing="1" w:after="225" w:line="315" w:lineRule="exact"/>
                                      <w:rPr>
                                        <w:rFonts w:ascii="Arial" w:eastAsia="Times New Roman" w:hAnsi="Arial" w:cs="Arial"/>
                                        <w:color w:val="333333"/>
                                        <w:sz w:val="21"/>
                                        <w:szCs w:val="21"/>
                                      </w:rPr>
                                    </w:pPr>
                                    <w:r>
                                      <w:rPr>
                                        <w:rFonts w:ascii="Arial" w:eastAsia="Times New Roman" w:hAnsi="Arial" w:cs="Arial"/>
                                        <w:color w:val="333333"/>
                                        <w:sz w:val="21"/>
                                        <w:szCs w:val="21"/>
                                      </w:rPr>
                                      <w:t>Accessing tools and methodologies to address the labour market impacts and promote employment-based responses to refugee situations.</w:t>
                                    </w:r>
                                  </w:p>
                                  <w:p w14:paraId="74EF1B16" w14:textId="77777777" w:rsidR="00001AAC" w:rsidRDefault="00001AAC">
                                    <w:pPr>
                                      <w:pStyle w:val="NormalWeb"/>
                                      <w:spacing w:before="0" w:beforeAutospacing="0" w:after="0" w:afterAutospacing="0" w:line="315" w:lineRule="exact"/>
                                      <w:rPr>
                                        <w:rFonts w:ascii="Arial" w:hAnsi="Arial" w:cs="Arial"/>
                                        <w:color w:val="333333"/>
                                        <w:sz w:val="21"/>
                                        <w:szCs w:val="21"/>
                                      </w:rPr>
                                    </w:pPr>
                                  </w:p>
                                  <w:p w14:paraId="13EF0D1C" w14:textId="77777777" w:rsidR="00001AAC" w:rsidRDefault="00001AAC">
                                    <w:pPr>
                                      <w:pStyle w:val="NormalWeb"/>
                                      <w:spacing w:before="0" w:beforeAutospacing="0" w:after="0" w:afterAutospacing="0" w:line="315" w:lineRule="exact"/>
                                      <w:rPr>
                                        <w:rFonts w:ascii="Arial" w:hAnsi="Arial" w:cs="Arial"/>
                                        <w:color w:val="333333"/>
                                        <w:sz w:val="21"/>
                                        <w:szCs w:val="21"/>
                                      </w:rPr>
                                    </w:pPr>
                                    <w:r>
                                      <w:rPr>
                                        <w:rStyle w:val="Strong"/>
                                        <w:rFonts w:ascii="Arial" w:hAnsi="Arial" w:cs="Arial"/>
                                        <w:color w:val="333333"/>
                                        <w:sz w:val="21"/>
                                        <w:szCs w:val="21"/>
                                      </w:rPr>
                                      <w:t>What Sets Us Apart:</w:t>
                                    </w:r>
                                  </w:p>
                                  <w:p w14:paraId="54D6B739" w14:textId="77777777" w:rsidR="00001AAC" w:rsidRDefault="00001AAC" w:rsidP="00026587">
                                    <w:pPr>
                                      <w:pStyle w:val="NormalWeb"/>
                                      <w:numPr>
                                        <w:ilvl w:val="0"/>
                                        <w:numId w:val="2"/>
                                      </w:numPr>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Based on the 2016 ILO Guiding Principles on the access of refugees and other forcibly displaced persons to the labour market, ILO standards, human-rights instruments and good practices, our course offers a comprehensive curriculum.</w:t>
                                    </w:r>
                                  </w:p>
                                  <w:p w14:paraId="4C3FED8F" w14:textId="77777777" w:rsidR="00001AAC" w:rsidRDefault="00001AAC" w:rsidP="00026587">
                                    <w:pPr>
                                      <w:pStyle w:val="NormalWeb"/>
                                      <w:numPr>
                                        <w:ilvl w:val="0"/>
                                        <w:numId w:val="2"/>
                                      </w:numPr>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Expert facilitators guide you through engaging lectures and innovative exercises.</w:t>
                                    </w:r>
                                  </w:p>
                                  <w:p w14:paraId="4B895759" w14:textId="77777777" w:rsidR="00001AAC" w:rsidRDefault="00001AAC" w:rsidP="00026587">
                                    <w:pPr>
                                      <w:pStyle w:val="NormalWeb"/>
                                      <w:numPr>
                                        <w:ilvl w:val="0"/>
                                        <w:numId w:val="2"/>
                                      </w:numPr>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Flexible learning on our e-Campus platform and in-person at our Turin campus.</w:t>
                                    </w:r>
                                  </w:p>
                                  <w:p w14:paraId="6EE8C759" w14:textId="77777777" w:rsidR="00001AAC" w:rsidRDefault="00001AAC" w:rsidP="00026587">
                                    <w:pPr>
                                      <w:pStyle w:val="NormalWeb"/>
                                      <w:numPr>
                                        <w:ilvl w:val="0"/>
                                        <w:numId w:val="2"/>
                                      </w:numPr>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Opportunities to exchange knowledge and ideas with global practitioners.</w:t>
                                    </w:r>
                                  </w:p>
                                  <w:p w14:paraId="73348F40" w14:textId="77777777" w:rsidR="00001AAC" w:rsidRDefault="00001AAC" w:rsidP="00026587">
                                    <w:pPr>
                                      <w:pStyle w:val="NormalWeb"/>
                                      <w:numPr>
                                        <w:ilvl w:val="0"/>
                                        <w:numId w:val="2"/>
                                      </w:numPr>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Qualifies for the ITCILO Diploma for Labour Migration Experts and Practitioners.</w:t>
                                    </w:r>
                                  </w:p>
                                  <w:p w14:paraId="42687612" w14:textId="77777777" w:rsidR="00001AAC" w:rsidRDefault="00001AAC">
                                    <w:pPr>
                                      <w:pStyle w:val="NormalWeb"/>
                                      <w:spacing w:before="0" w:beforeAutospacing="0" w:after="0" w:afterAutospacing="0" w:line="315" w:lineRule="exact"/>
                                      <w:rPr>
                                        <w:rFonts w:ascii="Arial" w:hAnsi="Arial" w:cs="Arial"/>
                                        <w:color w:val="333333"/>
                                        <w:sz w:val="21"/>
                                        <w:szCs w:val="21"/>
                                      </w:rPr>
                                    </w:pPr>
                                  </w:p>
                                  <w:p w14:paraId="3C867911" w14:textId="77777777" w:rsidR="00001AAC" w:rsidRDefault="00001AAC">
                                    <w:pPr>
                                      <w:pStyle w:val="NormalWeb"/>
                                      <w:spacing w:before="0" w:beforeAutospacing="0" w:after="0" w:afterAutospacing="0" w:line="315" w:lineRule="exact"/>
                                      <w:rPr>
                                        <w:rFonts w:ascii="Arial" w:hAnsi="Arial" w:cs="Arial"/>
                                        <w:color w:val="333333"/>
                                        <w:sz w:val="21"/>
                                        <w:szCs w:val="21"/>
                                      </w:rPr>
                                    </w:pPr>
                                  </w:p>
                                  <w:p w14:paraId="0DDF4391" w14:textId="77777777" w:rsidR="00001AAC" w:rsidRDefault="00001AAC">
                                    <w:pPr>
                                      <w:pStyle w:val="NormalWeb"/>
                                      <w:spacing w:before="0" w:beforeAutospacing="0" w:after="0" w:afterAutospacing="0" w:line="315" w:lineRule="exact"/>
                                      <w:rPr>
                                        <w:rFonts w:ascii="Arial" w:hAnsi="Arial" w:cs="Arial"/>
                                        <w:color w:val="333333"/>
                                        <w:sz w:val="21"/>
                                        <w:szCs w:val="21"/>
                                      </w:rPr>
                                    </w:pPr>
                                    <w:r>
                                      <w:rPr>
                                        <w:rStyle w:val="Strong"/>
                                        <w:rFonts w:ascii="Arial" w:hAnsi="Arial" w:cs="Arial"/>
                                        <w:color w:val="333333"/>
                                        <w:sz w:val="21"/>
                                        <w:szCs w:val="21"/>
                                      </w:rPr>
                                      <w:t>How to Join:</w:t>
                                    </w:r>
                                  </w:p>
                                  <w:p w14:paraId="492FC29B" w14:textId="77777777" w:rsidR="00001AAC" w:rsidRDefault="00001AAC">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Are you a policymaker or practitioner looking for inclusive strategies and approaches to facilitate access to decent work for refugees and forcibly displaced populations? Then seize this opportunity and join us for this new edition.</w:t>
                                    </w:r>
                                  </w:p>
                                </w:tc>
                              </w:tr>
                              <w:tr w:rsidR="00001AAC" w14:paraId="7D4B3B5D"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826"/>
                                    </w:tblGrid>
                                    <w:tr w:rsidR="00001AAC" w14:paraId="7924E677" w14:textId="77777777">
                                      <w:trPr>
                                        <w:trHeight w:val="15"/>
                                        <w:jc w:val="center"/>
                                      </w:trPr>
                                      <w:tc>
                                        <w:tcPr>
                                          <w:tcW w:w="5000" w:type="pct"/>
                                          <w:tcBorders>
                                            <w:top w:val="nil"/>
                                            <w:left w:val="nil"/>
                                            <w:bottom w:val="single" w:sz="2" w:space="0" w:color="FFFFFF"/>
                                            <w:right w:val="nil"/>
                                          </w:tcBorders>
                                          <w:vAlign w:val="center"/>
                                          <w:hideMark/>
                                        </w:tcPr>
                                        <w:p w14:paraId="46A31336" w14:textId="77777777" w:rsidR="00001AAC" w:rsidRDefault="00001AAC">
                                          <w:pPr>
                                            <w:rPr>
                                              <w:rFonts w:ascii="Arial" w:hAnsi="Arial" w:cs="Arial"/>
                                              <w:color w:val="333333"/>
                                              <w:sz w:val="21"/>
                                              <w:szCs w:val="21"/>
                                            </w:rPr>
                                          </w:pPr>
                                        </w:p>
                                      </w:tc>
                                    </w:tr>
                                  </w:tbl>
                                  <w:p w14:paraId="17AA59FF" w14:textId="77777777" w:rsidR="00001AAC" w:rsidRDefault="00001AAC">
                                    <w:pPr>
                                      <w:jc w:val="center"/>
                                      <w:rPr>
                                        <w:rFonts w:eastAsia="Times New Roman"/>
                                        <w:sz w:val="20"/>
                                        <w:szCs w:val="20"/>
                                      </w:rPr>
                                    </w:pPr>
                                  </w:p>
                                </w:tc>
                              </w:tr>
                              <w:tr w:rsidR="00001AAC" w14:paraId="4DF37507" w14:textId="77777777">
                                <w:trPr>
                                  <w:jc w:val="center"/>
                                </w:trPr>
                                <w:tc>
                                  <w:tcPr>
                                    <w:tcW w:w="0" w:type="auto"/>
                                    <w:vAlign w:val="center"/>
                                    <w:hideMark/>
                                  </w:tcPr>
                                  <w:p w14:paraId="4A3153AC" w14:textId="77777777" w:rsidR="00001AAC" w:rsidRDefault="00001AAC">
                                    <w:pPr>
                                      <w:pStyle w:val="NormalWeb"/>
                                      <w:spacing w:before="0" w:beforeAutospacing="0" w:after="0" w:afterAutospacing="0" w:line="420" w:lineRule="exact"/>
                                      <w:jc w:val="center"/>
                                      <w:rPr>
                                        <w:rFonts w:ascii="Arial" w:hAnsi="Arial" w:cs="Arial"/>
                                        <w:color w:val="808080"/>
                                        <w:sz w:val="21"/>
                                        <w:szCs w:val="21"/>
                                      </w:rPr>
                                    </w:pPr>
                                    <w:r>
                                      <w:rPr>
                                        <w:rFonts w:ascii="Arial" w:hAnsi="Arial" w:cs="Arial"/>
                                        <w:color w:val="808080"/>
                                        <w:sz w:val="21"/>
                                        <w:szCs w:val="21"/>
                                      </w:rPr>
                                      <w:t>GET READY</w:t>
                                    </w:r>
                                  </w:p>
                                  <w:p w14:paraId="6163D51C" w14:textId="77777777" w:rsidR="00001AAC" w:rsidRDefault="00001AAC">
                                    <w:pPr>
                                      <w:pStyle w:val="NormalWeb"/>
                                      <w:spacing w:before="0" w:beforeAutospacing="0" w:after="0" w:afterAutospacing="0" w:line="420" w:lineRule="exact"/>
                                      <w:jc w:val="center"/>
                                      <w:rPr>
                                        <w:rFonts w:ascii="Arial" w:hAnsi="Arial" w:cs="Arial"/>
                                        <w:color w:val="333333"/>
                                        <w:sz w:val="21"/>
                                        <w:szCs w:val="21"/>
                                      </w:rPr>
                                    </w:pPr>
                                    <w:r>
                                      <w:rPr>
                                        <w:rStyle w:val="Strong"/>
                                        <w:rFonts w:ascii="Arial" w:hAnsi="Arial" w:cs="Arial"/>
                                        <w:color w:val="333333"/>
                                        <w:sz w:val="21"/>
                                        <w:szCs w:val="21"/>
                                      </w:rPr>
                                      <w:t>Join us in paving the way for fair, effective, and coherent labour migration policies!</w:t>
                                    </w:r>
                                  </w:p>
                                </w:tc>
                              </w:tr>
                              <w:tr w:rsidR="00001AAC" w14:paraId="3D1B9D88" w14:textId="77777777">
                                <w:trPr>
                                  <w:jc w:val="center"/>
                                </w:trPr>
                                <w:tc>
                                  <w:tcPr>
                                    <w:tcW w:w="0" w:type="auto"/>
                                    <w:vAlign w:val="center"/>
                                    <w:hideMark/>
                                  </w:tcPr>
                                  <w:p w14:paraId="0FDD6FED" w14:textId="77777777" w:rsidR="00001AAC" w:rsidRDefault="00001AAC">
                                    <w:pPr>
                                      <w:pStyle w:val="NormalWeb"/>
                                      <w:spacing w:before="0" w:beforeAutospacing="0" w:after="0" w:afterAutospacing="0" w:line="315" w:lineRule="exact"/>
                                      <w:jc w:val="center"/>
                                      <w:rPr>
                                        <w:rFonts w:ascii="Arial" w:hAnsi="Arial" w:cs="Arial"/>
                                        <w:color w:val="333333"/>
                                        <w:sz w:val="21"/>
                                        <w:szCs w:val="21"/>
                                      </w:rPr>
                                    </w:pPr>
                                    <w:r>
                                      <w:rPr>
                                        <w:rFonts w:ascii="Arial" w:hAnsi="Arial" w:cs="Arial"/>
                                        <w:color w:val="333333"/>
                                        <w:sz w:val="21"/>
                                        <w:szCs w:val="21"/>
                                      </w:rPr>
                                      <w:t xml:space="preserve">For further details, contact </w:t>
                                    </w:r>
                                    <w:hyperlink r:id="rId13" w:tgtFrame="_blank" w:history="1">
                                      <w:r>
                                        <w:rPr>
                                          <w:rStyle w:val="Hyperlink"/>
                                          <w:rFonts w:ascii="Arial" w:hAnsi="Arial" w:cs="Arial"/>
                                          <w:color w:val="007CBF"/>
                                          <w:sz w:val="21"/>
                                          <w:szCs w:val="21"/>
                                        </w:rPr>
                                        <w:t>migration@itcilo.org</w:t>
                                      </w:r>
                                    </w:hyperlink>
                                    <w:r>
                                      <w:rPr>
                                        <w:rFonts w:ascii="Arial" w:hAnsi="Arial" w:cs="Arial"/>
                                        <w:color w:val="333333"/>
                                        <w:sz w:val="21"/>
                                        <w:szCs w:val="21"/>
                                      </w:rPr>
                                      <w:t>.</w:t>
                                    </w:r>
                                  </w:p>
                                </w:tc>
                              </w:tr>
                              <w:tr w:rsidR="00001AAC" w14:paraId="09666E12"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826"/>
                                    </w:tblGrid>
                                    <w:tr w:rsidR="00001AAC" w14:paraId="640687A1" w14:textId="77777777">
                                      <w:trPr>
                                        <w:trHeight w:val="15"/>
                                        <w:jc w:val="center"/>
                                      </w:trPr>
                                      <w:tc>
                                        <w:tcPr>
                                          <w:tcW w:w="5000" w:type="pct"/>
                                          <w:tcBorders>
                                            <w:top w:val="nil"/>
                                            <w:left w:val="nil"/>
                                            <w:bottom w:val="single" w:sz="2" w:space="0" w:color="FFFFFF"/>
                                            <w:right w:val="nil"/>
                                          </w:tcBorders>
                                          <w:vAlign w:val="center"/>
                                          <w:hideMark/>
                                        </w:tcPr>
                                        <w:p w14:paraId="67773A5A" w14:textId="77777777" w:rsidR="00001AAC" w:rsidRDefault="00001AAC">
                                          <w:pPr>
                                            <w:rPr>
                                              <w:rFonts w:ascii="Arial" w:hAnsi="Arial" w:cs="Arial"/>
                                              <w:color w:val="333333"/>
                                              <w:sz w:val="21"/>
                                              <w:szCs w:val="21"/>
                                            </w:rPr>
                                          </w:pPr>
                                        </w:p>
                                      </w:tc>
                                    </w:tr>
                                  </w:tbl>
                                  <w:p w14:paraId="698E0BC5" w14:textId="77777777" w:rsidR="00001AAC" w:rsidRDefault="00001AAC">
                                    <w:pPr>
                                      <w:jc w:val="center"/>
                                      <w:rPr>
                                        <w:rFonts w:eastAsia="Times New Roman"/>
                                        <w:sz w:val="20"/>
                                        <w:szCs w:val="20"/>
                                      </w:rPr>
                                    </w:pPr>
                                  </w:p>
                                </w:tc>
                              </w:tr>
                              <w:tr w:rsidR="00001AAC" w14:paraId="49FBE7AE" w14:textId="77777777">
                                <w:trPr>
                                  <w:jc w:val="center"/>
                                </w:trPr>
                                <w:tc>
                                  <w:tcPr>
                                    <w:tcW w:w="0" w:type="auto"/>
                                    <w:vAlign w:val="center"/>
                                    <w:hideMark/>
                                  </w:tcPr>
                                  <w:p w14:paraId="3999526D" w14:textId="77777777" w:rsidR="00001AAC" w:rsidRDefault="00001AAC">
                                    <w:pPr>
                                      <w:jc w:val="center"/>
                                      <w:rPr>
                                        <w:rFonts w:eastAsia="Times New Roman"/>
                                      </w:rPr>
                                    </w:pPr>
                                    <w:hyperlink r:id="rId14" w:tgtFrame="_blank" w:history="1">
                                      <w:r>
                                        <w:rPr>
                                          <w:rFonts w:eastAsia="Times New Roman"/>
                                          <w:noProof/>
                                          <w:color w:val="0000FF"/>
                                        </w:rPr>
                                        <mc:AlternateContent>
                                          <mc:Choice Requires="wps">
                                            <w:drawing>
                                              <wp:inline distT="0" distB="0" distL="0" distR="0" wp14:anchorId="7E8A9081" wp14:editId="24D69914">
                                                <wp:extent cx="1133475" cy="342900"/>
                                                <wp:effectExtent l="9525" t="9525" r="0" b="0"/>
                                                <wp:docPr id="10" name="Rounded Rectangle 1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42900"/>
                                                        </a:xfrm>
                                                        <a:prstGeom prst="roundRect">
                                                          <a:avLst>
                                                            <a:gd name="adj" fmla="val 14000"/>
                                                          </a:avLst>
                                                        </a:prstGeom>
                                                        <a:solidFill>
                                                          <a:srgbClr val="0B539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BB639D" w14:textId="77777777" w:rsidR="00001AAC" w:rsidRDefault="00001AAC" w:rsidP="00001AAC">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Apply now</w:t>
                                                            </w:r>
                                                          </w:p>
                                                        </w:txbxContent>
                                                      </wps:txbx>
                                                      <wps:bodyPr rot="0" vert="horz" wrap="square" lIns="91440" tIns="45720" rIns="91440" bIns="45720" anchor="ctr" anchorCtr="0" upright="1">
                                                        <a:noAutofit/>
                                                      </wps:bodyPr>
                                                    </wps:wsp>
                                                  </a:graphicData>
                                                </a:graphic>
                                              </wp:inline>
                                            </w:drawing>
                                          </mc:Choice>
                                          <mc:Fallback>
                                            <w:pict>
                                              <v:roundrect w14:anchorId="7E8A9081" id="Rounded Rectangle 10" o:spid="_x0000_s1026" href="https://itcilo63346.lt.acemlnc.com/Prod/link-tracker?redirectUrl=aHR0cHMlM0ElMkYlMkZ3d3cuaXRjaWxvLm9yZyUyRmNvdXJzZXMlMkZhY2Nlc3MtZGVjZW50LXdvcmstcmVmdWdlZXMtYW5kLW90aGVyLWZvcmNpYmx5LWRpc3BsYWNlZC1wZXJzb25zJTNGdXRtX3NvdXJjZSUzRGl0Y2lsb19jcm0lMjZ1dG1fbWVkaXVtJTNEZW1haWwlMjZ1dG1fY2FtcGFpZ24lM0RzcGd0X2FjY2Vzcy10by1kZWNlbnQtd29yay1mb3ItcmVmdWdlZXMtYW5kLW90aGVyLWZvcmNpYmx5LWRpc3BsYWNlZC1wZXJzb25zJTI2dXRtX2lkJTNEc3BndF9hY2Nlc3MtdG8tZGVjZW50LXdvcmstZm9yLXJlZnVnZWVzLWFuZC1vdGhlci1mb3JjaWJseS1kaXNwbGFjZWQtcGVyc29ucyUyNnV0bV9jb250ZW50JTNEYTk3MTcxMThfcjI=&amp;sig=HN8LniB8EccYYJEgsq73JzGCG2859nz4uWXd84tWx86C&amp;iat=1708074773&amp;a=%7C%7C254108969%7C%7C&amp;account=itcilo63346%2Eactivehosted%2Ecom&amp;email=d%2FmoXJa24j6GkYN7ckyUd6EuZnr6BqH24zIyaGeNzMrnqSisVQ%3D%3D%3AwZ%2Febwmyns4JCJ9bAI3WIPUKE64rxlnU&amp;s=ca94526839cc8ab9814d94c76dceae5a&amp;i=382A470A41A3940" style="width:89.25pt;height:27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" o:button="t" fillcolor="#0b5394" stroked="f">
                                                <v:fill o:detectmouseclick="t"/>
                                                <v:textbox>
                                                  <w:txbxContent>
                                                    <w:p w14:paraId="57BB639D" w14:textId="77777777" w:rsidR="00001AAC" w:rsidRDefault="00001AAC" w:rsidP="00001AAC">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Apply now</w:t>
                                                      </w:r>
                                                    </w:p>
                                                  </w:txbxContent>
                                                </v:textbox>
                                                <w10:anchorlock/>
                                              </v:roundrect>
                                            </w:pict>
                                          </mc:Fallback>
                                        </mc:AlternateContent>
                                      </w:r>
                                    </w:hyperlink>
                                  </w:p>
                                </w:tc>
                              </w:tr>
                              <w:tr w:rsidR="00001AAC" w14:paraId="27330DBA" w14:textId="77777777">
                                <w:trPr>
                                  <w:jc w:val="center"/>
                                </w:trPr>
                                <w:tc>
                                  <w:tcPr>
                                    <w:tcW w:w="0" w:type="auto"/>
                                    <w:tcMar>
                                      <w:top w:w="225" w:type="dxa"/>
                                      <w:left w:w="0" w:type="dxa"/>
                                      <w:bottom w:w="0" w:type="dxa"/>
                                      <w:right w:w="0" w:type="dxa"/>
                                    </w:tcMar>
                                    <w:vAlign w:val="center"/>
                                    <w:hideMark/>
                                  </w:tcPr>
                                  <w:p w14:paraId="5FF3CE02" w14:textId="77777777" w:rsidR="00001AAC" w:rsidRDefault="00001AAC">
                                    <w:pPr>
                                      <w:pStyle w:val="NormalWeb"/>
                                      <w:spacing w:before="0" w:beforeAutospacing="0" w:after="0" w:afterAutospacing="0" w:line="300" w:lineRule="exact"/>
                                      <w:jc w:val="center"/>
                                      <w:rPr>
                                        <w:rFonts w:ascii="Arial" w:hAnsi="Arial" w:cs="Arial"/>
                                        <w:color w:val="333333"/>
                                        <w:sz w:val="20"/>
                                        <w:szCs w:val="20"/>
                                      </w:rPr>
                                    </w:pPr>
                                    <w:r>
                                      <w:rPr>
                                        <w:rFonts w:ascii="Arial" w:hAnsi="Arial" w:cs="Arial"/>
                                        <w:color w:val="333333"/>
                                        <w:sz w:val="20"/>
                                        <w:szCs w:val="20"/>
                                      </w:rPr>
                                      <w:t xml:space="preserve">Apply before </w:t>
                                    </w:r>
                                    <w:r>
                                      <w:rPr>
                                        <w:rFonts w:ascii="Arial" w:hAnsi="Arial" w:cs="Arial"/>
                                        <w:b/>
                                        <w:bCs/>
                                        <w:color w:val="333333"/>
                                        <w:sz w:val="20"/>
                                        <w:szCs w:val="20"/>
                                      </w:rPr>
                                      <w:t>25 February 2024</w:t>
                                    </w:r>
                                    <w:r>
                                      <w:rPr>
                                        <w:rFonts w:ascii="Arial" w:hAnsi="Arial" w:cs="Arial"/>
                                        <w:color w:val="333333"/>
                                        <w:sz w:val="20"/>
                                        <w:szCs w:val="20"/>
                                      </w:rPr>
                                      <w:t> to secure your place!</w:t>
                                    </w:r>
                                  </w:p>
                                </w:tc>
                              </w:tr>
                            </w:tbl>
                            <w:p w14:paraId="6CA25ABB" w14:textId="77777777" w:rsidR="00001AAC" w:rsidRDefault="00001AAC">
                              <w:pPr>
                                <w:jc w:val="center"/>
                                <w:rPr>
                                  <w:rFonts w:eastAsia="Times New Roman"/>
                                  <w:sz w:val="20"/>
                                  <w:szCs w:val="20"/>
                                </w:rPr>
                              </w:pPr>
                            </w:p>
                          </w:tc>
                        </w:tr>
                      </w:tbl>
                      <w:p w14:paraId="5A443104" w14:textId="77777777" w:rsidR="00001AAC" w:rsidRDefault="00001AAC">
                        <w:pPr>
                          <w:rPr>
                            <w:rFonts w:eastAsia="Times New Roman"/>
                            <w:sz w:val="20"/>
                            <w:szCs w:val="20"/>
                          </w:rPr>
                        </w:pPr>
                      </w:p>
                    </w:tc>
                  </w:tr>
                </w:tbl>
                <w:p w14:paraId="349EF09A" w14:textId="77777777" w:rsidR="00001AAC" w:rsidRDefault="00001AAC">
                  <w:pPr>
                    <w:jc w:val="center"/>
                    <w:rPr>
                      <w:rFonts w:eastAsia="Times New Roman"/>
                      <w:sz w:val="20"/>
                      <w:szCs w:val="20"/>
                    </w:rPr>
                  </w:pPr>
                </w:p>
              </w:tc>
            </w:tr>
          </w:tbl>
          <w:p w14:paraId="00D7026F" w14:textId="77777777" w:rsidR="00001AAC" w:rsidRDefault="00001AAC">
            <w:pPr>
              <w:rPr>
                <w:rFonts w:eastAsia="Times New Roman"/>
              </w:rPr>
            </w:pPr>
          </w:p>
          <w:tbl>
            <w:tblPr>
              <w:tblW w:w="5000" w:type="pct"/>
              <w:jc w:val="center"/>
              <w:tblCellMar>
                <w:left w:w="0" w:type="dxa"/>
                <w:right w:w="0" w:type="dxa"/>
              </w:tblCellMar>
              <w:tblLook w:val="04A0" w:firstRow="1" w:lastRow="0" w:firstColumn="1" w:lastColumn="0" w:noHBand="0" w:noVBand="1"/>
            </w:tblPr>
            <w:tblGrid>
              <w:gridCol w:w="9026"/>
            </w:tblGrid>
            <w:tr w:rsidR="00001AAC" w14:paraId="5BAB9D6B"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001AAC" w14:paraId="68AE77D2" w14:textId="77777777">
                    <w:trPr>
                      <w:jc w:val="center"/>
                    </w:trPr>
                    <w:tc>
                      <w:tcPr>
                        <w:tcW w:w="0" w:type="auto"/>
                        <w:tcMar>
                          <w:top w:w="300" w:type="dxa"/>
                          <w:left w:w="300" w:type="dxa"/>
                          <w:bottom w:w="4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001AAC" w14:paraId="7F7110E2"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001AAC" w14:paraId="6A459CC5"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001AAC" w14:paraId="31BC28A8" w14:textId="77777777">
                                      <w:trPr>
                                        <w:trHeight w:val="15"/>
                                        <w:jc w:val="center"/>
                                      </w:trPr>
                                      <w:tc>
                                        <w:tcPr>
                                          <w:tcW w:w="5000" w:type="pct"/>
                                          <w:tcBorders>
                                            <w:top w:val="nil"/>
                                            <w:left w:val="nil"/>
                                            <w:bottom w:val="single" w:sz="6" w:space="0" w:color="CCCCCC"/>
                                            <w:right w:val="nil"/>
                                          </w:tcBorders>
                                          <w:vAlign w:val="center"/>
                                          <w:hideMark/>
                                        </w:tcPr>
                                        <w:p w14:paraId="53850921" w14:textId="77777777" w:rsidR="00001AAC" w:rsidRDefault="00001AAC">
                                          <w:pPr>
                                            <w:rPr>
                                              <w:rFonts w:eastAsia="Times New Roman"/>
                                            </w:rPr>
                                          </w:pPr>
                                        </w:p>
                                      </w:tc>
                                    </w:tr>
                                  </w:tbl>
                                  <w:p w14:paraId="1A708907" w14:textId="77777777" w:rsidR="00001AAC" w:rsidRDefault="00001AAC">
                                    <w:pPr>
                                      <w:jc w:val="center"/>
                                      <w:rPr>
                                        <w:rFonts w:eastAsia="Times New Roman"/>
                                        <w:sz w:val="20"/>
                                        <w:szCs w:val="20"/>
                                      </w:rPr>
                                    </w:pPr>
                                  </w:p>
                                </w:tc>
                              </w:tr>
                              <w:tr w:rsidR="00001AAC" w14:paraId="2E130CFA" w14:textId="77777777">
                                <w:trPr>
                                  <w:jc w:val="center"/>
                                </w:trPr>
                                <w:tc>
                                  <w:tcPr>
                                    <w:tcW w:w="0" w:type="auto"/>
                                    <w:vAlign w:val="center"/>
                                    <w:hideMark/>
                                  </w:tcPr>
                                  <w:p w14:paraId="0B9C197F" w14:textId="77777777" w:rsidR="00001AAC" w:rsidRDefault="00001AAC">
                                    <w:pPr>
                                      <w:pStyle w:val="NormalWeb"/>
                                      <w:spacing w:before="0" w:beforeAutospacing="0" w:after="0" w:afterAutospacing="0" w:line="300" w:lineRule="exact"/>
                                      <w:jc w:val="center"/>
                                      <w:rPr>
                                        <w:rFonts w:ascii="Arial" w:hAnsi="Arial" w:cs="Arial"/>
                                        <w:color w:val="000000"/>
                                        <w:sz w:val="20"/>
                                        <w:szCs w:val="20"/>
                                      </w:rPr>
                                    </w:pPr>
                                    <w:r>
                                      <w:rPr>
                                        <w:rFonts w:ascii="Arial" w:hAnsi="Arial" w:cs="Arial"/>
                                        <w:color w:val="000000"/>
                                        <w:sz w:val="20"/>
                                        <w:szCs w:val="20"/>
                                      </w:rPr>
                                      <w:t xml:space="preserve">Do you know someone </w:t>
                                    </w:r>
                                    <w:proofErr w:type="gramStart"/>
                                    <w:r>
                                      <w:rPr>
                                        <w:rFonts w:ascii="Arial" w:hAnsi="Arial" w:cs="Arial"/>
                                        <w:color w:val="000000"/>
                                        <w:sz w:val="20"/>
                                        <w:szCs w:val="20"/>
                                      </w:rPr>
                                      <w:t>who'd</w:t>
                                    </w:r>
                                    <w:proofErr w:type="gramEnd"/>
                                    <w:r>
                                      <w:rPr>
                                        <w:rFonts w:ascii="Arial" w:hAnsi="Arial" w:cs="Arial"/>
                                        <w:color w:val="000000"/>
                                        <w:sz w:val="20"/>
                                        <w:szCs w:val="20"/>
                                      </w:rPr>
                                      <w:t xml:space="preserve"> love this course?</w:t>
                                    </w:r>
                                  </w:p>
                                  <w:p w14:paraId="7E8ACE23" w14:textId="77777777" w:rsidR="00001AAC" w:rsidRDefault="00001AAC">
                                    <w:pPr>
                                      <w:pStyle w:val="NormalWeb"/>
                                      <w:spacing w:before="0" w:beforeAutospacing="0" w:after="0" w:afterAutospacing="0" w:line="300" w:lineRule="exact"/>
                                      <w:jc w:val="center"/>
                                      <w:rPr>
                                        <w:rFonts w:ascii="Arial" w:hAnsi="Arial" w:cs="Arial"/>
                                        <w:color w:val="000000"/>
                                        <w:sz w:val="20"/>
                                        <w:szCs w:val="20"/>
                                      </w:rPr>
                                    </w:pPr>
                                    <w:r>
                                      <w:rPr>
                                        <w:rStyle w:val="Strong"/>
                                        <w:rFonts w:ascii="Arial" w:hAnsi="Arial" w:cs="Arial"/>
                                        <w:color w:val="000000"/>
                                        <w:sz w:val="20"/>
                                        <w:szCs w:val="20"/>
                                      </w:rPr>
                                      <w:t>Tell them about it!</w:t>
                                    </w:r>
                                  </w:p>
                                </w:tc>
                              </w:tr>
                              <w:tr w:rsidR="00001AAC" w14:paraId="4AE612A4"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001AAC" w14:paraId="22717FD9" w14:textId="77777777">
                                      <w:trPr>
                                        <w:trHeight w:val="15"/>
                                        <w:jc w:val="center"/>
                                      </w:trPr>
                                      <w:tc>
                                        <w:tcPr>
                                          <w:tcW w:w="5000" w:type="pct"/>
                                          <w:tcBorders>
                                            <w:top w:val="nil"/>
                                            <w:left w:val="nil"/>
                                            <w:bottom w:val="single" w:sz="2" w:space="0" w:color="FFFFFF"/>
                                            <w:right w:val="nil"/>
                                          </w:tcBorders>
                                          <w:vAlign w:val="center"/>
                                          <w:hideMark/>
                                        </w:tcPr>
                                        <w:p w14:paraId="2BE59AD4" w14:textId="77777777" w:rsidR="00001AAC" w:rsidRDefault="00001AAC">
                                          <w:pPr>
                                            <w:rPr>
                                              <w:rFonts w:ascii="Arial" w:hAnsi="Arial" w:cs="Arial"/>
                                              <w:color w:val="000000"/>
                                              <w:sz w:val="20"/>
                                              <w:szCs w:val="20"/>
                                            </w:rPr>
                                          </w:pPr>
                                        </w:p>
                                      </w:tc>
                                    </w:tr>
                                  </w:tbl>
                                  <w:p w14:paraId="77427096" w14:textId="77777777" w:rsidR="00001AAC" w:rsidRDefault="00001AAC">
                                    <w:pPr>
                                      <w:jc w:val="center"/>
                                      <w:rPr>
                                        <w:rFonts w:eastAsia="Times New Roman"/>
                                        <w:sz w:val="20"/>
                                        <w:szCs w:val="20"/>
                                      </w:rPr>
                                    </w:pPr>
                                  </w:p>
                                </w:tc>
                              </w:tr>
                              <w:tr w:rsidR="00001AAC" w14:paraId="45C4D69C"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30"/>
                                      <w:gridCol w:w="630"/>
                                      <w:gridCol w:w="630"/>
                                      <w:gridCol w:w="480"/>
                                    </w:tblGrid>
                                    <w:tr w:rsidR="00001AAC" w14:paraId="145CD159" w14:textId="77777777">
                                      <w:trPr>
                                        <w:jc w:val="center"/>
                                      </w:trPr>
                                      <w:tc>
                                        <w:tcPr>
                                          <w:tcW w:w="0" w:type="auto"/>
                                          <w:tcMar>
                                            <w:top w:w="0" w:type="dxa"/>
                                            <w:left w:w="0" w:type="dxa"/>
                                            <w:bottom w:w="0" w:type="dxa"/>
                                            <w:right w:w="150" w:type="dxa"/>
                                          </w:tcMar>
                                          <w:hideMark/>
                                        </w:tcPr>
                                        <w:p w14:paraId="776609FF" w14:textId="77777777" w:rsidR="00001AAC" w:rsidRDefault="00001AAC">
                                          <w:pPr>
                                            <w:jc w:val="center"/>
                                            <w:rPr>
                                              <w:rFonts w:eastAsia="Times New Roman"/>
                                            </w:rPr>
                                          </w:pPr>
                                          <w:r>
                                            <w:rPr>
                                              <w:rFonts w:eastAsia="Times New Roman"/>
                                              <w:noProof/>
                                              <w:color w:val="0000EE"/>
                                              <w:sz w:val="21"/>
                                              <w:szCs w:val="21"/>
                                            </w:rPr>
                                            <w:drawing>
                                              <wp:inline distT="0" distB="0" distL="0" distR="0" wp14:anchorId="465DCDEF" wp14:editId="17B22BE8">
                                                <wp:extent cx="304800" cy="304800"/>
                                                <wp:effectExtent l="0" t="0" r="0" b="0"/>
                                                <wp:docPr id="4" name="Picture 4" descr="Facebook">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209A7579" w14:textId="77777777" w:rsidR="00001AAC" w:rsidRDefault="00001AAC">
                                          <w:pPr>
                                            <w:jc w:val="center"/>
                                            <w:rPr>
                                              <w:rFonts w:eastAsia="Times New Roman"/>
                                            </w:rPr>
                                          </w:pPr>
                                          <w:r>
                                            <w:rPr>
                                              <w:rFonts w:eastAsia="Times New Roman"/>
                                              <w:noProof/>
                                              <w:color w:val="0000EE"/>
                                              <w:sz w:val="21"/>
                                              <w:szCs w:val="21"/>
                                            </w:rPr>
                                            <w:drawing>
                                              <wp:inline distT="0" distB="0" distL="0" distR="0" wp14:anchorId="294B3435" wp14:editId="451E8F53">
                                                <wp:extent cx="304800" cy="304800"/>
                                                <wp:effectExtent l="0" t="0" r="0" b="0"/>
                                                <wp:docPr id="3" name="Picture 3" descr="Linkedin">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609963EB" w14:textId="77777777" w:rsidR="00001AAC" w:rsidRDefault="00001AAC">
                                          <w:pPr>
                                            <w:jc w:val="center"/>
                                            <w:rPr>
                                              <w:rFonts w:eastAsia="Times New Roman"/>
                                            </w:rPr>
                                          </w:pPr>
                                          <w:r>
                                            <w:rPr>
                                              <w:rFonts w:eastAsia="Times New Roman"/>
                                              <w:noProof/>
                                              <w:color w:val="0000EE"/>
                                              <w:sz w:val="21"/>
                                              <w:szCs w:val="21"/>
                                            </w:rPr>
                                            <w:drawing>
                                              <wp:inline distT="0" distB="0" distL="0" distR="0" wp14:anchorId="406D343A" wp14:editId="38795D14">
                                                <wp:extent cx="304800" cy="304800"/>
                                                <wp:effectExtent l="0" t="0" r="0" b="0"/>
                                                <wp:docPr id="2" name="Picture 2" descr="Ig">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779B1AB7" w14:textId="77777777" w:rsidR="00001AAC" w:rsidRDefault="00001AAC">
                                          <w:pPr>
                                            <w:jc w:val="center"/>
                                            <w:rPr>
                                              <w:rFonts w:eastAsia="Times New Roman"/>
                                            </w:rPr>
                                          </w:pPr>
                                          <w:r>
                                            <w:rPr>
                                              <w:rFonts w:eastAsia="Times New Roman"/>
                                              <w:noProof/>
                                              <w:color w:val="0000EE"/>
                                              <w:sz w:val="21"/>
                                              <w:szCs w:val="21"/>
                                            </w:rPr>
                                            <w:drawing>
                                              <wp:inline distT="0" distB="0" distL="0" distR="0" wp14:anchorId="22F49119" wp14:editId="1B6F34D7">
                                                <wp:extent cx="304800" cy="304800"/>
                                                <wp:effectExtent l="0" t="0" r="0" b="0"/>
                                                <wp:docPr id="1" name="Picture 1" descr="X">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47D80857" w14:textId="77777777" w:rsidR="00001AAC" w:rsidRDefault="00001AAC">
                                    <w:pPr>
                                      <w:jc w:val="center"/>
                                      <w:rPr>
                                        <w:rFonts w:eastAsia="Times New Roman"/>
                                        <w:sz w:val="20"/>
                                        <w:szCs w:val="20"/>
                                      </w:rPr>
                                    </w:pPr>
                                  </w:p>
                                </w:tc>
                              </w:tr>
                              <w:tr w:rsidR="00001AAC" w14:paraId="76B69EBF"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001AAC" w14:paraId="1A951518" w14:textId="77777777">
                                      <w:trPr>
                                        <w:trHeight w:val="15"/>
                                        <w:jc w:val="center"/>
                                      </w:trPr>
                                      <w:tc>
                                        <w:tcPr>
                                          <w:tcW w:w="5000" w:type="pct"/>
                                          <w:tcBorders>
                                            <w:top w:val="nil"/>
                                            <w:left w:val="nil"/>
                                            <w:bottom w:val="single" w:sz="6" w:space="0" w:color="CCCCCC"/>
                                            <w:right w:val="nil"/>
                                          </w:tcBorders>
                                          <w:vAlign w:val="center"/>
                                          <w:hideMark/>
                                        </w:tcPr>
                                        <w:p w14:paraId="2B69F2D1" w14:textId="77777777" w:rsidR="00001AAC" w:rsidRDefault="00001AAC">
                                          <w:pPr>
                                            <w:rPr>
                                              <w:rFonts w:eastAsia="Times New Roman"/>
                                              <w:sz w:val="20"/>
                                              <w:szCs w:val="20"/>
                                            </w:rPr>
                                          </w:pPr>
                                        </w:p>
                                      </w:tc>
                                    </w:tr>
                                  </w:tbl>
                                  <w:p w14:paraId="6456F309" w14:textId="77777777" w:rsidR="00001AAC" w:rsidRDefault="00001AAC">
                                    <w:pPr>
                                      <w:jc w:val="center"/>
                                      <w:rPr>
                                        <w:rFonts w:eastAsia="Times New Roman"/>
                                        <w:sz w:val="20"/>
                                        <w:szCs w:val="20"/>
                                      </w:rPr>
                                    </w:pPr>
                                  </w:p>
                                </w:tc>
                              </w:tr>
                              <w:tr w:rsidR="00001AAC" w14:paraId="0EA55D79" w14:textId="77777777">
                                <w:trPr>
                                  <w:jc w:val="center"/>
                                </w:trPr>
                                <w:tc>
                                  <w:tcPr>
                                    <w:tcW w:w="0" w:type="auto"/>
                                    <w:vAlign w:val="center"/>
                                    <w:hideMark/>
                                  </w:tcPr>
                                  <w:p w14:paraId="56F4F69A" w14:textId="77777777" w:rsidR="00001AAC" w:rsidRDefault="00001AAC">
                                    <w:pPr>
                                      <w:pStyle w:val="NormalWeb"/>
                                      <w:spacing w:before="0" w:beforeAutospacing="0" w:after="0" w:afterAutospacing="0" w:line="225" w:lineRule="exact"/>
                                      <w:jc w:val="center"/>
                                      <w:rPr>
                                        <w:rFonts w:ascii="Arial" w:hAnsi="Arial" w:cs="Arial"/>
                                        <w:color w:val="000000"/>
                                        <w:sz w:val="15"/>
                                        <w:szCs w:val="15"/>
                                      </w:rPr>
                                    </w:pPr>
                                    <w:r>
                                      <w:rPr>
                                        <w:rStyle w:val="Emphasis"/>
                                        <w:rFonts w:ascii="Arial" w:hAnsi="Arial" w:cs="Arial"/>
                                        <w:color w:val="000000"/>
                                        <w:sz w:val="15"/>
                                        <w:szCs w:val="15"/>
                                      </w:rPr>
                                      <w:t>Copyright © 2024 International Training Centre of the ILO, All rights reserved.</w:t>
                                    </w:r>
                                  </w:p>
                                </w:tc>
                              </w:tr>
                            </w:tbl>
                            <w:p w14:paraId="78FF912B" w14:textId="77777777" w:rsidR="00001AAC" w:rsidRDefault="00001AAC">
                              <w:pPr>
                                <w:jc w:val="center"/>
                                <w:rPr>
                                  <w:rFonts w:eastAsia="Times New Roman"/>
                                  <w:sz w:val="20"/>
                                  <w:szCs w:val="20"/>
                                </w:rPr>
                              </w:pPr>
                            </w:p>
                          </w:tc>
                        </w:tr>
                      </w:tbl>
                      <w:p w14:paraId="2FA1AE74" w14:textId="77777777" w:rsidR="00001AAC" w:rsidRDefault="00001AAC">
                        <w:pPr>
                          <w:rPr>
                            <w:rFonts w:eastAsia="Times New Roman"/>
                            <w:sz w:val="20"/>
                            <w:szCs w:val="20"/>
                          </w:rPr>
                        </w:pPr>
                      </w:p>
                    </w:tc>
                  </w:tr>
                </w:tbl>
                <w:p w14:paraId="0837B1C6" w14:textId="77777777" w:rsidR="00001AAC" w:rsidRDefault="00001AAC">
                  <w:pPr>
                    <w:jc w:val="center"/>
                    <w:rPr>
                      <w:rFonts w:eastAsia="Times New Roman"/>
                      <w:sz w:val="20"/>
                      <w:szCs w:val="20"/>
                    </w:rPr>
                  </w:pPr>
                </w:p>
              </w:tc>
            </w:tr>
          </w:tbl>
          <w:p w14:paraId="61C2FD51" w14:textId="77777777" w:rsidR="00001AAC" w:rsidRDefault="00001AAC">
            <w:pPr>
              <w:jc w:val="center"/>
              <w:rPr>
                <w:rFonts w:eastAsia="Times New Roman"/>
                <w:sz w:val="20"/>
                <w:szCs w:val="20"/>
              </w:rPr>
            </w:pPr>
          </w:p>
        </w:tc>
      </w:tr>
    </w:tbl>
    <w:p w14:paraId="25523114" w14:textId="77777777" w:rsidR="00001AAC" w:rsidRDefault="00001AAC" w:rsidP="00001AAC">
      <w:pPr>
        <w:rPr>
          <w:rFonts w:ascii="Arial" w:eastAsia="Times New Roman" w:hAnsi="Arial" w:cs="Arial"/>
          <w:vanish/>
        </w:rPr>
      </w:pPr>
    </w:p>
    <w:tbl>
      <w:tblPr>
        <w:tblW w:w="5000" w:type="pct"/>
        <w:jc w:val="center"/>
        <w:tblCellMar>
          <w:left w:w="0" w:type="dxa"/>
          <w:right w:w="0" w:type="dxa"/>
        </w:tblCellMar>
        <w:tblLook w:val="04A0" w:firstRow="1" w:lastRow="0" w:firstColumn="1" w:lastColumn="0" w:noHBand="0" w:noVBand="1"/>
      </w:tblPr>
      <w:tblGrid>
        <w:gridCol w:w="9026"/>
      </w:tblGrid>
      <w:tr w:rsidR="00001AAC" w:rsidRPr="00001AAC" w14:paraId="54B2ABFF" w14:textId="77777777" w:rsidTr="00001AAC">
        <w:trPr>
          <w:jc w:val="center"/>
        </w:trPr>
        <w:tc>
          <w:tcPr>
            <w:tcW w:w="9750" w:type="dxa"/>
            <w:tcMar>
              <w:top w:w="300" w:type="dxa"/>
              <w:left w:w="0" w:type="dxa"/>
              <w:bottom w:w="300" w:type="dxa"/>
              <w:right w:w="0" w:type="dxa"/>
            </w:tcMar>
            <w:vAlign w:val="center"/>
            <w:hideMark/>
          </w:tcPr>
          <w:p w14:paraId="5D31A5CE" w14:textId="77777777" w:rsidR="00001AAC" w:rsidRPr="00001AAC" w:rsidRDefault="00001AAC">
            <w:pPr>
              <w:pStyle w:val="NormalWeb"/>
              <w:spacing w:before="0" w:beforeAutospacing="0" w:after="0" w:afterAutospacing="0" w:line="360" w:lineRule="auto"/>
              <w:jc w:val="center"/>
              <w:rPr>
                <w:rFonts w:ascii="inherit" w:hAnsi="inherit"/>
                <w:sz w:val="18"/>
                <w:szCs w:val="18"/>
                <w:lang w:val="it-IT"/>
              </w:rPr>
            </w:pPr>
            <w:proofErr w:type="spellStart"/>
            <w:r w:rsidRPr="00001AAC">
              <w:rPr>
                <w:rFonts w:ascii="inherit" w:hAnsi="inherit"/>
                <w:sz w:val="18"/>
                <w:szCs w:val="18"/>
                <w:lang w:val="it-IT"/>
              </w:rPr>
              <w:t>Sent</w:t>
            </w:r>
            <w:proofErr w:type="spellEnd"/>
            <w:r w:rsidRPr="00001AAC">
              <w:rPr>
                <w:rFonts w:ascii="inherit" w:hAnsi="inherit"/>
                <w:sz w:val="18"/>
                <w:szCs w:val="18"/>
                <w:lang w:val="it-IT"/>
              </w:rPr>
              <w:t xml:space="preserve"> to: </w:t>
            </w:r>
            <w:hyperlink r:id="rId23" w:history="1">
              <w:r w:rsidRPr="00001AAC">
                <w:rPr>
                  <w:rStyle w:val="Hyperlink"/>
                  <w:rFonts w:ascii="inherit" w:hAnsi="inherit"/>
                  <w:sz w:val="18"/>
                  <w:szCs w:val="18"/>
                  <w:lang w:val="it-IT"/>
                </w:rPr>
                <w:t>crmsupport@itcilo.org</w:t>
              </w:r>
            </w:hyperlink>
            <w:r w:rsidRPr="00001AAC">
              <w:rPr>
                <w:rFonts w:ascii="inherit" w:hAnsi="inherit"/>
                <w:sz w:val="18"/>
                <w:szCs w:val="18"/>
                <w:lang w:val="it-IT"/>
              </w:rPr>
              <w:br/>
            </w:r>
            <w:r w:rsidRPr="00001AAC">
              <w:rPr>
                <w:rFonts w:ascii="inherit" w:hAnsi="inherit"/>
                <w:sz w:val="18"/>
                <w:szCs w:val="18"/>
                <w:lang w:val="it-IT"/>
              </w:rPr>
              <w:br/>
            </w:r>
            <w:hyperlink r:id="rId24" w:tgtFrame="_blank" w:history="1">
              <w:proofErr w:type="spellStart"/>
              <w:r w:rsidRPr="00001AAC">
                <w:rPr>
                  <w:rStyle w:val="Hyperlink"/>
                  <w:rFonts w:ascii="inherit" w:hAnsi="inherit"/>
                  <w:sz w:val="18"/>
                  <w:szCs w:val="18"/>
                  <w:lang w:val="it-IT"/>
                </w:rPr>
                <w:t>Unsubscribe</w:t>
              </w:r>
              <w:proofErr w:type="spellEnd"/>
            </w:hyperlink>
            <w:r w:rsidRPr="00001AAC">
              <w:rPr>
                <w:rFonts w:ascii="inherit" w:hAnsi="inherit"/>
                <w:sz w:val="18"/>
                <w:szCs w:val="18"/>
                <w:lang w:val="it-IT"/>
              </w:rPr>
              <w:br/>
            </w:r>
            <w:r w:rsidRPr="00001AAC">
              <w:rPr>
                <w:rFonts w:ascii="inherit" w:hAnsi="inherit"/>
                <w:sz w:val="18"/>
                <w:szCs w:val="18"/>
                <w:lang w:val="it-IT"/>
              </w:rPr>
              <w:br/>
            </w:r>
            <w:r w:rsidRPr="00001AAC">
              <w:rPr>
                <w:rStyle w:val="perstagaddress"/>
                <w:rFonts w:ascii="inherit" w:hAnsi="inherit"/>
                <w:sz w:val="18"/>
                <w:szCs w:val="18"/>
                <w:lang w:val="it-IT"/>
              </w:rPr>
              <w:t>ITCILO, Viale Maestri del Lavoro 10, 10127 Turin, Italy</w:t>
            </w:r>
          </w:p>
        </w:tc>
      </w:tr>
    </w:tbl>
    <w:p w14:paraId="657D3F82" w14:textId="77777777" w:rsidR="00B83134" w:rsidRPr="00001AAC" w:rsidRDefault="00B83134">
      <w:pPr>
        <w:rPr>
          <w:lang w:val="it-IT"/>
        </w:rPr>
      </w:pPr>
    </w:p>
    <w:sectPr w:rsidR="00B83134" w:rsidRPr="00001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22D20"/>
    <w:multiLevelType w:val="multilevel"/>
    <w:tmpl w:val="9CBA2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C3F86"/>
    <w:multiLevelType w:val="multilevel"/>
    <w:tmpl w:val="71367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AC"/>
    <w:rsid w:val="00001AAC"/>
    <w:rsid w:val="00B83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384D4E"/>
  <w15:chartTrackingRefBased/>
  <w15:docId w15:val="{1017C9DD-65E3-4FFA-90E7-B2C09C08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AA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1AAC"/>
    <w:rPr>
      <w:strike w:val="0"/>
      <w:dstrike w:val="0"/>
      <w:color w:val="0000FF"/>
      <w:u w:val="none"/>
      <w:effect w:val="none"/>
    </w:rPr>
  </w:style>
  <w:style w:type="paragraph" w:styleId="NormalWeb">
    <w:name w:val="Normal (Web)"/>
    <w:basedOn w:val="Normal"/>
    <w:uiPriority w:val="99"/>
    <w:semiHidden/>
    <w:unhideWhenUsed/>
    <w:rsid w:val="00001AAC"/>
    <w:pPr>
      <w:spacing w:before="100" w:beforeAutospacing="1" w:after="100" w:afterAutospacing="1"/>
    </w:pPr>
  </w:style>
  <w:style w:type="character" w:customStyle="1" w:styleId="perstagaddress">
    <w:name w:val="perstag_address"/>
    <w:basedOn w:val="DefaultParagraphFont"/>
    <w:rsid w:val="00001AAC"/>
  </w:style>
  <w:style w:type="character" w:styleId="Strong">
    <w:name w:val="Strong"/>
    <w:basedOn w:val="DefaultParagraphFont"/>
    <w:uiPriority w:val="22"/>
    <w:qFormat/>
    <w:rsid w:val="00001AAC"/>
    <w:rPr>
      <w:b/>
      <w:bCs/>
    </w:rPr>
  </w:style>
  <w:style w:type="character" w:styleId="Emphasis">
    <w:name w:val="Emphasis"/>
    <w:basedOn w:val="DefaultParagraphFont"/>
    <w:uiPriority w:val="20"/>
    <w:qFormat/>
    <w:rsid w:val="00001A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55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gration@itcilo.org"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tcilo63346.lt.acemlnc.com/Prod/link-tracker?redirectUrl=aHR0cHMlM0ElMkYlMkZ0d2l0dGVyLmNvbSUyRml0Y2lsbw==&amp;sig=BLx6PwyXPGFgLFfi97NQUo2834sYjUCAJFLH3KtY4VJv&amp;iat=1708074773&amp;a=%7C%7C254108969%7C%7C&amp;account=itcilo63346%2Eactivehosted%2Ecom&amp;email=d%2FmoXJa24j6GkYN7ckyUd6EuZnr6BqH24zIyaGeNzMrnqSisVQ%3D%3D%3AwZ%2Febwmyns4JCJ9bAI3WIPUKE64rxlnU&amp;s=ca94526839cc8ab9814d94c76dceae5a&amp;i=382A470A41A3944"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itcilo63346.lt.acemlnc.com/Prod/link-tracker?redirectUrl=aHR0cHMlM0ElMkYlMkZ3d3cubGlua2VkaW4uY29tJTJGc2Nob29sJTJGdGhlLWludGVybmF0aW9uYWwtdHJhaW5pbmctY2VudHJlLW9mLXRoZS1pbG8lMkY=&amp;sig=BEK3swzuDP98yPBSLdeD3eYWS77vtnfCnTcXH8byJe2h&amp;iat=1708074773&amp;a=%7C%7C254108969%7C%7C&amp;account=itcilo63346%2Eactivehosted%2Ecom&amp;email=d%2FmoXJa24j6GkYN7ckyUd6EuZnr6BqH24zIyaGeNzMrnqSisVQ%3D%3D%3AwZ%2Febwmyns4JCJ9bAI3WIPUKE64rxlnU&amp;s=ca94526839cc8ab9814d94c76dceae5a&amp;i=382A470A41A394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itcilo63346.activehosted.com/proc.php?nl=41&amp;c=382&amp;m=470&amp;s=ca94526839cc8ab9814d94c76dceae5a&amp;act=unsub" TargetMode="External"/><Relationship Id="rId5" Type="http://schemas.openxmlformats.org/officeDocument/2006/relationships/styles" Target="styles.xml"/><Relationship Id="rId15" Type="http://schemas.openxmlformats.org/officeDocument/2006/relationships/hyperlink" Target="https://itcilo63346.lt.acemlnc.com/Prod/link-tracker?redirectUrl=aHR0cHMlM0ElMkYlMkZ3d3cuZmFjZWJvb2suY29tJTJGaXRjaWxv&amp;sig=6TsLN9xGrJEA6Wyp9CyAoCoZMiNZNtR8FJhhKNMMRpoN&amp;iat=1708074773&amp;a=%7C%7C254108969%7C%7C&amp;account=itcilo63346%2Eactivehosted%2Ecom&amp;email=d%2FmoXJa24j6GkYN7ckyUd6EuZnr6BqH24zIyaGeNzMrnqSisVQ%3D%3D%3AwZ%2Febwmyns4JCJ9bAI3WIPUKE64rxlnU&amp;s=ca94526839cc8ab9814d94c76dceae5a&amp;i=382A470A41A3941" TargetMode="External"/><Relationship Id="rId23" Type="http://schemas.openxmlformats.org/officeDocument/2006/relationships/hyperlink" Target="mailto:crmsupport@itcilo.org" TargetMode="External"/><Relationship Id="rId10" Type="http://schemas.openxmlformats.org/officeDocument/2006/relationships/image" Target="media/image3.png"/><Relationship Id="rId19" Type="http://schemas.openxmlformats.org/officeDocument/2006/relationships/hyperlink" Target="https://itcilo63346.lt.acemlnc.com/Prod/link-tracker?redirectUrl=aHR0cHMlM0ElMkYlMkZ3d3cuaW5zdGFncmFtLmNvbSUyRml0Y2lsbyUyRg==&amp;sig=EGikjDRPt1ffQ3DzgSo8SUGqe9aFE868xpBjenDCykHc&amp;iat=1708074773&amp;a=%7C%7C254108969%7C%7C&amp;account=itcilo63346%2Eactivehosted%2Ecom&amp;email=d%2FmoXJa24j6GkYN7ckyUd6EuZnr6BqH24zIyaGeNzMrnqSisVQ%3D%3D%3AwZ%2Febwmyns4JCJ9bAI3WIPUKE64rxlnU&amp;s=ca94526839cc8ab9814d94c76dceae5a&amp;i=382A470A41A3943"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itcilo63346.lt.acemlnc.com/Prod/link-tracker?redirectUrl=aHR0cHMlM0ElMkYlMkZ3d3cuaXRjaWxvLm9yZyUyRmNvdXJzZXMlMkZhY2Nlc3MtZGVjZW50LXdvcmstcmVmdWdlZXMtYW5kLW90aGVyLWZvcmNpYmx5LWRpc3BsYWNlZC1wZXJzb25zJTNGdXRtX3NvdXJjZSUzRGl0Y2lsb19jcm0lMjZ1dG1fbWVkaXVtJTNEZW1haWwlMjZ1dG1fY2FtcGFpZ24lM0RzcGd0X2FjY2Vzcy10by1kZWNlbnQtd29yay1mb3ItcmVmdWdlZXMtYW5kLW90aGVyLWZvcmNpYmx5LWRpc3BsYWNlZC1wZXJzb25zJTI2dXRtX2lkJTNEc3BndF9hY2Nlc3MtdG8tZGVjZW50LXdvcmstZm9yLXJlZnVnZWVzLWFuZC1vdGhlci1mb3JjaWJseS1kaXNwbGFjZWQtcGVyc29ucyUyNnV0bV9jb250ZW50JTNEYTk3MTcxMThfcjI=&amp;sig=HN8LniB8EccYYJEgsq73JzGCG2859nz4uWXd84tWx86C&amp;iat=1708074773&amp;a=%7C%7C254108969%7C%7C&amp;account=itcilo63346%2Eactivehosted%2Ecom&amp;email=d%2FmoXJa24j6GkYN7ckyUd6EuZnr6BqH24zIyaGeNzMrnqSisVQ%3D%3D%3AwZ%2Febwmyns4JCJ9bAI3WIPUKE64rxlnU&amp;s=ca94526839cc8ab9814d94c76dceae5a&amp;i=382A470A41A3940"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C1A05804CA24D9EEA7EDED7E3ADC4" ma:contentTypeVersion="18" ma:contentTypeDescription="Create a new document." ma:contentTypeScope="" ma:versionID="392d292ff1f627e9c89a0eaee4194995">
  <xsd:schema xmlns:xsd="http://www.w3.org/2001/XMLSchema" xmlns:xs="http://www.w3.org/2001/XMLSchema" xmlns:p="http://schemas.microsoft.com/office/2006/metadata/properties" xmlns:ns3="485bf119-2f73-4d54-bd89-9cdd1e2a34b0" xmlns:ns4="8100e14e-8df9-48e9-8ad4-3ead3a1e8136" targetNamespace="http://schemas.microsoft.com/office/2006/metadata/properties" ma:root="true" ma:fieldsID="6ba4dba6d87627b6b38f5b51bd8861a5" ns3:_="" ns4:_="">
    <xsd:import namespace="485bf119-2f73-4d54-bd89-9cdd1e2a34b0"/>
    <xsd:import namespace="8100e14e-8df9-48e9-8ad4-3ead3a1e813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bf119-2f73-4d54-bd89-9cdd1e2a34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00e14e-8df9-48e9-8ad4-3ead3a1e813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00e14e-8df9-48e9-8ad4-3ead3a1e8136" xsi:nil="true"/>
  </documentManagement>
</p:properties>
</file>

<file path=customXml/itemProps1.xml><?xml version="1.0" encoding="utf-8"?>
<ds:datastoreItem xmlns:ds="http://schemas.openxmlformats.org/officeDocument/2006/customXml" ds:itemID="{86A5B96D-A30C-4B04-9F19-9F16BA5F0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bf119-2f73-4d54-bd89-9cdd1e2a34b0"/>
    <ds:schemaRef ds:uri="8100e14e-8df9-48e9-8ad4-3ead3a1e8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9FC12-8220-4A9F-969E-CB59E2CCDDFF}">
  <ds:schemaRefs>
    <ds:schemaRef ds:uri="http://schemas.microsoft.com/sharepoint/v3/contenttype/forms"/>
  </ds:schemaRefs>
</ds:datastoreItem>
</file>

<file path=customXml/itemProps3.xml><?xml version="1.0" encoding="utf-8"?>
<ds:datastoreItem xmlns:ds="http://schemas.openxmlformats.org/officeDocument/2006/customXml" ds:itemID="{47AFC71A-52DD-4FDC-B7ED-FE62B658BBEB}">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8100e14e-8df9-48e9-8ad4-3ead3a1e8136"/>
    <ds:schemaRef ds:uri="485bf119-2f73-4d54-bd89-9cdd1e2a34b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Amaiolo</dc:creator>
  <cp:keywords/>
  <dc:description/>
  <cp:lastModifiedBy>Stefania Amaiolo</cp:lastModifiedBy>
  <cp:revision>1</cp:revision>
  <dcterms:created xsi:type="dcterms:W3CDTF">2024-02-16T14:41:00Z</dcterms:created>
  <dcterms:modified xsi:type="dcterms:W3CDTF">2024-02-16T14:43:00Z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0x010100C45C1A05804CA24D9EEA7EDED7E3ADC4</vt:lpwstr>
  </property>
</Properties>
</file>